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EB75E3" w14:textId="77777777" w:rsidR="009F1FAE" w:rsidRPr="009F1FAE" w:rsidRDefault="009F1FAE" w:rsidP="009F1FAE">
      <w:pPr>
        <w:spacing w:after="320"/>
        <w:rPr>
          <w:rFonts w:ascii="Times New Roman" w:hAnsi="Times New Roman" w:cs="Times New Roman"/>
        </w:rPr>
      </w:pPr>
      <w:bookmarkStart w:id="0" w:name="_GoBack"/>
      <w:r w:rsidRPr="009F1FAE">
        <w:rPr>
          <w:rFonts w:ascii="Arial" w:hAnsi="Arial" w:cs="Arial"/>
          <w:b/>
          <w:bCs/>
          <w:color w:val="000000"/>
          <w:sz w:val="20"/>
          <w:szCs w:val="20"/>
        </w:rPr>
        <w:t>3b; Using Questioning and Discussion Techniques</w:t>
      </w:r>
    </w:p>
    <w:bookmarkEnd w:id="0"/>
    <w:p w14:paraId="1E1624B6" w14:textId="77777777" w:rsidR="009F1FAE" w:rsidRPr="009F1FAE" w:rsidRDefault="009F1FAE" w:rsidP="009F1FAE">
      <w:pPr>
        <w:ind w:left="-80"/>
        <w:rPr>
          <w:rFonts w:ascii="Times New Roman" w:hAnsi="Times New Roman" w:cs="Times New Roman"/>
        </w:rPr>
      </w:pPr>
      <w:r w:rsidRPr="009F1FAE">
        <w:rPr>
          <w:rFonts w:ascii="Arial" w:hAnsi="Arial" w:cs="Arial"/>
          <w:b/>
          <w:bCs/>
          <w:color w:val="000000"/>
          <w:sz w:val="20"/>
          <w:szCs w:val="20"/>
        </w:rPr>
        <w:t xml:space="preserve">The method Dr. V. uses most often to record evidence of 3b is the following: 1) make a seating chart with a key when you enter the room; 2) use the key to record important data; for example for correct answer us </w:t>
      </w:r>
      <w:proofErr w:type="spellStart"/>
      <w:r w:rsidRPr="009F1FAE">
        <w:rPr>
          <w:rFonts w:ascii="Arial" w:hAnsi="Arial" w:cs="Arial"/>
          <w:b/>
          <w:bCs/>
          <w:color w:val="000000"/>
          <w:sz w:val="20"/>
          <w:szCs w:val="20"/>
        </w:rPr>
        <w:t>a</w:t>
      </w:r>
      <w:proofErr w:type="spellEnd"/>
      <w:r w:rsidRPr="009F1FAE">
        <w:rPr>
          <w:rFonts w:ascii="Arial" w:hAnsi="Arial" w:cs="Arial"/>
          <w:b/>
          <w:bCs/>
          <w:color w:val="000000"/>
          <w:sz w:val="20"/>
          <w:szCs w:val="20"/>
        </w:rPr>
        <w:t xml:space="preserve"> (+), incorrect answer use a (-), add on an answer (++), does not answer when called on (--), student asks question (s+), student answers another student's question (</w:t>
      </w:r>
      <w:proofErr w:type="spellStart"/>
      <w:r w:rsidRPr="009F1FAE">
        <w:rPr>
          <w:rFonts w:ascii="Arial" w:hAnsi="Arial" w:cs="Arial"/>
          <w:b/>
          <w:bCs/>
          <w:color w:val="000000"/>
          <w:sz w:val="20"/>
          <w:szCs w:val="20"/>
        </w:rPr>
        <w:t>sa</w:t>
      </w:r>
      <w:proofErr w:type="spellEnd"/>
      <w:r w:rsidRPr="009F1FAE">
        <w:rPr>
          <w:rFonts w:ascii="Arial" w:hAnsi="Arial" w:cs="Arial"/>
          <w:b/>
          <w:bCs/>
          <w:color w:val="000000"/>
          <w:sz w:val="20"/>
          <w:szCs w:val="20"/>
        </w:rPr>
        <w:t>+), student builds on an answer (</w:t>
      </w:r>
      <w:proofErr w:type="spellStart"/>
      <w:r w:rsidRPr="009F1FAE">
        <w:rPr>
          <w:rFonts w:ascii="Arial" w:hAnsi="Arial" w:cs="Arial"/>
          <w:b/>
          <w:bCs/>
          <w:color w:val="000000"/>
          <w:sz w:val="20"/>
          <w:szCs w:val="20"/>
        </w:rPr>
        <w:t>sb</w:t>
      </w:r>
      <w:proofErr w:type="spellEnd"/>
      <w:r w:rsidRPr="009F1FAE">
        <w:rPr>
          <w:rFonts w:ascii="Arial" w:hAnsi="Arial" w:cs="Arial"/>
          <w:b/>
          <w:bCs/>
          <w:color w:val="000000"/>
          <w:sz w:val="20"/>
          <w:szCs w:val="20"/>
        </w:rPr>
        <w:t xml:space="preserve">+), </w:t>
      </w:r>
      <w:proofErr w:type="spellStart"/>
      <w:r w:rsidRPr="009F1FAE">
        <w:rPr>
          <w:rFonts w:ascii="Arial" w:hAnsi="Arial" w:cs="Arial"/>
          <w:b/>
          <w:bCs/>
          <w:color w:val="000000"/>
          <w:sz w:val="20"/>
          <w:szCs w:val="20"/>
        </w:rPr>
        <w:t>etc</w:t>
      </w:r>
      <w:proofErr w:type="spellEnd"/>
      <w:r w:rsidRPr="009F1FAE">
        <w:rPr>
          <w:rFonts w:ascii="Arial" w:hAnsi="Arial" w:cs="Arial"/>
          <w:b/>
          <w:bCs/>
          <w:color w:val="000000"/>
          <w:sz w:val="20"/>
          <w:szCs w:val="20"/>
        </w:rPr>
        <w:t>… 3) Dr. V. also attempts to script every question asked by either teacher or student, before leaving the room Dr. V. rates the question 1 to 6 using Bloom's Taxonomy (6 for highest level), 4) Dr. V. underlines the verb used in each question. 5) Dr. V. keeps track of how many questions are not answered (NA), teacher answered (TA), and student answered (SA).</w:t>
      </w:r>
    </w:p>
    <w:p w14:paraId="528B2A24" w14:textId="77777777" w:rsidR="009F1FAE" w:rsidRPr="009F1FAE" w:rsidRDefault="009F1FAE" w:rsidP="009F1FAE">
      <w:pPr>
        <w:rPr>
          <w:rFonts w:ascii="Times New Roman" w:hAnsi="Times New Roman" w:cs="Times New Roman"/>
        </w:rPr>
      </w:pPr>
      <w:r w:rsidRPr="009F1FAE">
        <w:rPr>
          <w:rFonts w:ascii="Arial" w:hAnsi="Arial" w:cs="Arial"/>
          <w:color w:val="000000"/>
          <w:sz w:val="20"/>
          <w:szCs w:val="20"/>
        </w:rPr>
        <w:t>1.</w:t>
      </w:r>
      <w:r w:rsidRPr="009F1FAE">
        <w:rPr>
          <w:rFonts w:ascii="Times New Roman" w:hAnsi="Times New Roman" w:cs="Times New Roman"/>
          <w:color w:val="000000"/>
          <w:sz w:val="14"/>
          <w:szCs w:val="14"/>
        </w:rPr>
        <w:t xml:space="preserve"> </w:t>
      </w:r>
      <w:r w:rsidRPr="009F1FAE">
        <w:rPr>
          <w:rFonts w:ascii="Arial" w:hAnsi="Arial" w:cs="Arial"/>
          <w:color w:val="000000"/>
          <w:sz w:val="20"/>
          <w:szCs w:val="20"/>
        </w:rPr>
        <w:t> </w:t>
      </w:r>
    </w:p>
    <w:p w14:paraId="3FDC979F" w14:textId="77777777" w:rsidR="009F1FAE" w:rsidRPr="009F1FAE" w:rsidRDefault="009F1FAE" w:rsidP="009F1FAE">
      <w:pPr>
        <w:rPr>
          <w:rFonts w:ascii="Times New Roman" w:hAnsi="Times New Roman" w:cs="Times New Roman"/>
        </w:rPr>
      </w:pPr>
      <w:r w:rsidRPr="009F1FAE">
        <w:rPr>
          <w:rFonts w:ascii="Arial" w:hAnsi="Arial" w:cs="Arial"/>
          <w:b/>
          <w:bCs/>
          <w:color w:val="000000"/>
          <w:sz w:val="20"/>
          <w:szCs w:val="20"/>
        </w:rPr>
        <w:t>(</w:t>
      </w:r>
      <w:r w:rsidRPr="009F1FAE">
        <w:rPr>
          <w:rFonts w:ascii="Arial" w:hAnsi="Arial" w:cs="Arial"/>
          <w:color w:val="535353"/>
          <w:sz w:val="20"/>
          <w:szCs w:val="20"/>
        </w:rPr>
        <w:t>Observer should draw seating chart and use marks to determine student participation. Record the answer that is most prevalent.)</w:t>
      </w:r>
    </w:p>
    <w:tbl>
      <w:tblPr>
        <w:tblW w:w="0" w:type="auto"/>
        <w:tblCellMar>
          <w:top w:w="15" w:type="dxa"/>
          <w:left w:w="15" w:type="dxa"/>
          <w:bottom w:w="15" w:type="dxa"/>
          <w:right w:w="15" w:type="dxa"/>
        </w:tblCellMar>
        <w:tblLook w:val="04A0" w:firstRow="1" w:lastRow="0" w:firstColumn="1" w:lastColumn="0" w:noHBand="0" w:noVBand="1"/>
      </w:tblPr>
      <w:tblGrid>
        <w:gridCol w:w="6250"/>
        <w:gridCol w:w="588"/>
        <w:gridCol w:w="733"/>
        <w:gridCol w:w="700"/>
        <w:gridCol w:w="1073"/>
      </w:tblGrid>
      <w:tr w:rsidR="009F1FAE" w:rsidRPr="009F1FAE" w14:paraId="7CC0FE11" w14:textId="77777777" w:rsidTr="009F1FAE">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CB181DC" w14:textId="77777777" w:rsidR="009F1FAE" w:rsidRPr="009F1FAE" w:rsidRDefault="009F1FAE" w:rsidP="009F1FAE">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0CF9942" w14:textId="77777777" w:rsidR="009F1FAE" w:rsidRPr="009F1FAE" w:rsidRDefault="009F1FAE" w:rsidP="009F1FAE">
            <w:pPr>
              <w:jc w:val="center"/>
              <w:rPr>
                <w:rFonts w:ascii="Times New Roman" w:hAnsi="Times New Roman" w:cs="Times New Roman"/>
              </w:rPr>
            </w:pPr>
            <w:r w:rsidRPr="009F1FAE">
              <w:rPr>
                <w:rFonts w:ascii="Arial" w:hAnsi="Arial" w:cs="Arial"/>
                <w:color w:val="000000"/>
                <w:sz w:val="20"/>
                <w:szCs w:val="20"/>
              </w:rPr>
              <w:t>Few</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73745A2" w14:textId="77777777" w:rsidR="009F1FAE" w:rsidRPr="009F1FAE" w:rsidRDefault="009F1FAE" w:rsidP="009F1FAE">
            <w:pPr>
              <w:jc w:val="center"/>
              <w:rPr>
                <w:rFonts w:ascii="Times New Roman" w:hAnsi="Times New Roman" w:cs="Times New Roman"/>
              </w:rPr>
            </w:pPr>
            <w:r w:rsidRPr="009F1FAE">
              <w:rPr>
                <w:rFonts w:ascii="Arial" w:hAnsi="Arial" w:cs="Arial"/>
                <w:color w:val="000000"/>
                <w:sz w:val="20"/>
                <w:szCs w:val="20"/>
              </w:rPr>
              <w:t>Some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E77045B" w14:textId="77777777" w:rsidR="009F1FAE" w:rsidRPr="009F1FAE" w:rsidRDefault="009F1FAE" w:rsidP="009F1FAE">
            <w:pPr>
              <w:jc w:val="center"/>
              <w:rPr>
                <w:rFonts w:ascii="Times New Roman" w:hAnsi="Times New Roman" w:cs="Times New Roman"/>
              </w:rPr>
            </w:pPr>
            <w:r w:rsidRPr="009F1FAE">
              <w:rPr>
                <w:rFonts w:ascii="Arial" w:hAnsi="Arial" w:cs="Arial"/>
                <w:color w:val="000000"/>
                <w:sz w:val="20"/>
                <w:szCs w:val="20"/>
              </w:rPr>
              <w:t>Many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6EF1336" w14:textId="77777777" w:rsidR="009F1FAE" w:rsidRPr="009F1FAE" w:rsidRDefault="009F1FAE" w:rsidP="009F1FAE">
            <w:pPr>
              <w:jc w:val="center"/>
              <w:rPr>
                <w:rFonts w:ascii="Times New Roman" w:hAnsi="Times New Roman" w:cs="Times New Roman"/>
              </w:rPr>
            </w:pPr>
            <w:r w:rsidRPr="009F1FAE">
              <w:rPr>
                <w:rFonts w:ascii="Arial" w:hAnsi="Arial" w:cs="Arial"/>
                <w:color w:val="000000"/>
                <w:sz w:val="20"/>
                <w:szCs w:val="20"/>
              </w:rPr>
              <w:t>Virtually All</w:t>
            </w:r>
          </w:p>
        </w:tc>
      </w:tr>
      <w:tr w:rsidR="009F1FAE" w:rsidRPr="009F1FAE" w14:paraId="16010936" w14:textId="77777777" w:rsidTr="009F1FAE">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2DFD142" w14:textId="77777777" w:rsidR="009F1FAE" w:rsidRPr="009F1FAE" w:rsidRDefault="009F1FAE" w:rsidP="009F1FAE">
            <w:pPr>
              <w:rPr>
                <w:rFonts w:ascii="Times New Roman" w:hAnsi="Times New Roman" w:cs="Times New Roman"/>
              </w:rPr>
            </w:pPr>
            <w:r w:rsidRPr="009F1FAE">
              <w:rPr>
                <w:rFonts w:ascii="Arial" w:hAnsi="Arial" w:cs="Arial"/>
                <w:b/>
                <w:bCs/>
                <w:color w:val="000000"/>
                <w:sz w:val="20"/>
                <w:szCs w:val="20"/>
              </w:rPr>
              <w:t>Participation by students in questioning and discussion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F6B86DA" w14:textId="77777777" w:rsidR="009F1FAE" w:rsidRPr="009F1FAE" w:rsidRDefault="009F1FAE" w:rsidP="009F1FAE">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B2123AC" w14:textId="77777777" w:rsidR="009F1FAE" w:rsidRPr="009F1FAE" w:rsidRDefault="009F1FAE" w:rsidP="009F1FAE">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1626C74" w14:textId="77777777" w:rsidR="009F1FAE" w:rsidRPr="009F1FAE" w:rsidRDefault="009F1FAE" w:rsidP="009F1FAE">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7E7785B" w14:textId="77777777" w:rsidR="009F1FAE" w:rsidRPr="009F1FAE" w:rsidRDefault="009F1FAE" w:rsidP="009F1FAE">
            <w:pPr>
              <w:rPr>
                <w:rFonts w:ascii="Times New Roman" w:eastAsia="Times New Roman" w:hAnsi="Times New Roman" w:cs="Times New Roman"/>
                <w:sz w:val="20"/>
                <w:szCs w:val="20"/>
              </w:rPr>
            </w:pPr>
          </w:p>
        </w:tc>
      </w:tr>
      <w:tr w:rsidR="009F1FAE" w:rsidRPr="009F1FAE" w14:paraId="55C1DA9C" w14:textId="77777777" w:rsidTr="009F1FAE">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0CB2167" w14:textId="77777777" w:rsidR="009F1FAE" w:rsidRPr="009F1FAE" w:rsidRDefault="009F1FAE" w:rsidP="009F1FAE">
            <w:pPr>
              <w:rPr>
                <w:rFonts w:ascii="Times New Roman" w:hAnsi="Times New Roman" w:cs="Times New Roman"/>
              </w:rPr>
            </w:pPr>
            <w:r w:rsidRPr="009F1FAE">
              <w:rPr>
                <w:rFonts w:ascii="Arial" w:hAnsi="Arial" w:cs="Arial"/>
                <w:b/>
                <w:bCs/>
                <w:color w:val="000000"/>
                <w:sz w:val="20"/>
                <w:szCs w:val="20"/>
              </w:rPr>
              <w:t>Teacher pauses (3 to 5 seconds) after a student responds before answering or calling on another student?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BCD3C84" w14:textId="77777777" w:rsidR="009F1FAE" w:rsidRPr="009F1FAE" w:rsidRDefault="009F1FAE" w:rsidP="009F1FAE">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B977477" w14:textId="77777777" w:rsidR="009F1FAE" w:rsidRPr="009F1FAE" w:rsidRDefault="009F1FAE" w:rsidP="009F1FAE">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C5BAAE9" w14:textId="77777777" w:rsidR="009F1FAE" w:rsidRPr="009F1FAE" w:rsidRDefault="009F1FAE" w:rsidP="009F1FAE">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3B87089" w14:textId="77777777" w:rsidR="009F1FAE" w:rsidRPr="009F1FAE" w:rsidRDefault="009F1FAE" w:rsidP="009F1FAE">
            <w:pPr>
              <w:rPr>
                <w:rFonts w:ascii="Times New Roman" w:eastAsia="Times New Roman" w:hAnsi="Times New Roman" w:cs="Times New Roman"/>
                <w:sz w:val="20"/>
                <w:szCs w:val="20"/>
              </w:rPr>
            </w:pPr>
          </w:p>
        </w:tc>
      </w:tr>
      <w:tr w:rsidR="009F1FAE" w:rsidRPr="009F1FAE" w14:paraId="273242C3" w14:textId="77777777" w:rsidTr="009F1FAE">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8EC7E46" w14:textId="77777777" w:rsidR="009F1FAE" w:rsidRPr="009F1FAE" w:rsidRDefault="009F1FAE" w:rsidP="009F1FAE">
            <w:pPr>
              <w:rPr>
                <w:rFonts w:ascii="Times New Roman" w:hAnsi="Times New Roman" w:cs="Times New Roman"/>
              </w:rPr>
            </w:pPr>
            <w:r w:rsidRPr="009F1FAE">
              <w:rPr>
                <w:rFonts w:ascii="Arial" w:hAnsi="Arial" w:cs="Arial"/>
                <w:b/>
                <w:bCs/>
                <w:color w:val="000000"/>
                <w:sz w:val="20"/>
                <w:szCs w:val="20"/>
              </w:rPr>
              <w:t xml:space="preserve">Students add on to the answer of other students to a question. </w:t>
            </w:r>
            <w:r w:rsidRPr="009F1FAE">
              <w:rPr>
                <w:rFonts w:ascii="MS Mincho" w:eastAsia="MS Mincho" w:hAnsi="MS Mincho" w:cs="MS Mincho"/>
                <w:b/>
                <w:bCs/>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3B4F09C" w14:textId="77777777" w:rsidR="009F1FAE" w:rsidRPr="009F1FAE" w:rsidRDefault="009F1FAE" w:rsidP="009F1FAE">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F7F7ED0" w14:textId="77777777" w:rsidR="009F1FAE" w:rsidRPr="009F1FAE" w:rsidRDefault="009F1FAE" w:rsidP="009F1FAE">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930F25D" w14:textId="77777777" w:rsidR="009F1FAE" w:rsidRPr="009F1FAE" w:rsidRDefault="009F1FAE" w:rsidP="009F1FAE">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5CEBCEA" w14:textId="77777777" w:rsidR="009F1FAE" w:rsidRPr="009F1FAE" w:rsidRDefault="009F1FAE" w:rsidP="009F1FAE">
            <w:pPr>
              <w:rPr>
                <w:rFonts w:ascii="Times New Roman" w:eastAsia="Times New Roman" w:hAnsi="Times New Roman" w:cs="Times New Roman"/>
                <w:sz w:val="20"/>
                <w:szCs w:val="20"/>
              </w:rPr>
            </w:pPr>
          </w:p>
        </w:tc>
      </w:tr>
    </w:tbl>
    <w:p w14:paraId="4E37FFF1" w14:textId="77777777" w:rsidR="009F1FAE" w:rsidRPr="009F1FAE" w:rsidRDefault="009F1FAE" w:rsidP="009F1FAE">
      <w:pPr>
        <w:rPr>
          <w:rFonts w:ascii="Times New Roman" w:hAnsi="Times New Roman" w:cs="Times New Roman"/>
        </w:rPr>
      </w:pPr>
      <w:r w:rsidRPr="009F1FAE">
        <w:rPr>
          <w:rFonts w:ascii="Arial" w:hAnsi="Arial" w:cs="Arial"/>
          <w:color w:val="000000"/>
          <w:sz w:val="20"/>
          <w:szCs w:val="20"/>
        </w:rPr>
        <w:t>Draw seating chart here:</w:t>
      </w:r>
    </w:p>
    <w:p w14:paraId="556296DE" w14:textId="77777777" w:rsidR="009F1FAE" w:rsidRPr="009F1FAE" w:rsidRDefault="009F1FAE" w:rsidP="009F1FAE">
      <w:pPr>
        <w:rPr>
          <w:rFonts w:ascii="Times New Roman" w:eastAsia="Times New Roman" w:hAnsi="Times New Roman" w:cs="Times New Roman"/>
        </w:rPr>
      </w:pPr>
    </w:p>
    <w:p w14:paraId="4242A614" w14:textId="77777777" w:rsidR="009F1FAE" w:rsidRPr="009F1FAE" w:rsidRDefault="009F1FAE" w:rsidP="009F1FAE">
      <w:pPr>
        <w:rPr>
          <w:rFonts w:ascii="Times New Roman" w:hAnsi="Times New Roman" w:cs="Times New Roman"/>
        </w:rPr>
      </w:pPr>
      <w:r w:rsidRPr="009F1FAE">
        <w:rPr>
          <w:rFonts w:ascii="Arial" w:hAnsi="Arial" w:cs="Arial"/>
          <w:color w:val="000000"/>
          <w:sz w:val="20"/>
          <w:szCs w:val="20"/>
        </w:rPr>
        <w:t>2.</w:t>
      </w:r>
      <w:r w:rsidRPr="009F1FAE">
        <w:rPr>
          <w:rFonts w:ascii="Times New Roman" w:hAnsi="Times New Roman" w:cs="Times New Roman"/>
          <w:color w:val="000000"/>
          <w:sz w:val="14"/>
          <w:szCs w:val="14"/>
        </w:rPr>
        <w:t xml:space="preserve"> </w:t>
      </w:r>
      <w:r w:rsidRPr="009F1FAE">
        <w:rPr>
          <w:rFonts w:ascii="MS Mincho" w:eastAsia="MS Mincho" w:hAnsi="MS Mincho" w:cs="MS Mincho"/>
          <w:color w:val="000000"/>
          <w:sz w:val="20"/>
          <w:szCs w:val="20"/>
        </w:rPr>
        <w:t>   </w:t>
      </w:r>
      <w:r w:rsidRPr="009F1FAE">
        <w:rPr>
          <w:rFonts w:ascii="Arial" w:hAnsi="Arial" w:cs="Arial"/>
          <w:b/>
          <w:bCs/>
          <w:color w:val="000000"/>
          <w:sz w:val="20"/>
          <w:szCs w:val="20"/>
        </w:rPr>
        <w:t xml:space="preserve">Use of wait time </w:t>
      </w:r>
      <w:r w:rsidRPr="009F1FAE">
        <w:rPr>
          <w:rFonts w:ascii="MS Mincho" w:eastAsia="MS Mincho" w:hAnsi="MS Mincho" w:cs="MS Mincho"/>
          <w:b/>
          <w:bCs/>
          <w:color w:val="000000"/>
          <w:sz w:val="20"/>
          <w:szCs w:val="20"/>
        </w:rPr>
        <w:t> </w:t>
      </w:r>
      <w:r w:rsidRPr="009F1FAE">
        <w:rPr>
          <w:rFonts w:ascii="Arial" w:hAnsi="Arial" w:cs="Arial"/>
          <w:b/>
          <w:bCs/>
          <w:color w:val="000000"/>
          <w:sz w:val="20"/>
          <w:szCs w:val="20"/>
        </w:rPr>
        <w:t>(</w:t>
      </w:r>
      <w:r w:rsidRPr="009F1FAE">
        <w:rPr>
          <w:rFonts w:ascii="Arial" w:hAnsi="Arial" w:cs="Arial"/>
          <w:color w:val="535353"/>
          <w:sz w:val="20"/>
          <w:szCs w:val="20"/>
        </w:rPr>
        <w:t>Record all uses of wait time or the answer that is most prevalent)</w:t>
      </w:r>
    </w:p>
    <w:p w14:paraId="11EA2888" w14:textId="77777777" w:rsidR="009F1FAE" w:rsidRPr="009F1FAE" w:rsidRDefault="009F1FAE" w:rsidP="009F1FAE">
      <w:pPr>
        <w:rPr>
          <w:rFonts w:ascii="Times New Roman" w:hAnsi="Times New Roman" w:cs="Times New Roman"/>
        </w:rPr>
      </w:pPr>
      <w:r w:rsidRPr="009F1FAE">
        <w:rPr>
          <w:rFonts w:ascii="Arial" w:hAnsi="Arial" w:cs="Arial"/>
          <w:color w:val="000000"/>
          <w:sz w:val="20"/>
          <w:szCs w:val="20"/>
        </w:rPr>
        <w:t>                   </w:t>
      </w:r>
      <w:r w:rsidRPr="009F1FAE">
        <w:rPr>
          <w:rFonts w:ascii="Arial" w:hAnsi="Arial" w:cs="Arial"/>
          <w:color w:val="000000"/>
          <w:sz w:val="20"/>
          <w:szCs w:val="20"/>
        </w:rPr>
        <w:tab/>
      </w:r>
    </w:p>
    <w:tbl>
      <w:tblPr>
        <w:tblW w:w="0" w:type="auto"/>
        <w:tblCellMar>
          <w:top w:w="15" w:type="dxa"/>
          <w:left w:w="15" w:type="dxa"/>
          <w:bottom w:w="15" w:type="dxa"/>
          <w:right w:w="15" w:type="dxa"/>
        </w:tblCellMar>
        <w:tblLook w:val="04A0" w:firstRow="1" w:lastRow="0" w:firstColumn="1" w:lastColumn="0" w:noHBand="0" w:noVBand="1"/>
      </w:tblPr>
      <w:tblGrid>
        <w:gridCol w:w="216"/>
        <w:gridCol w:w="6125"/>
      </w:tblGrid>
      <w:tr w:rsidR="009F1FAE" w:rsidRPr="009F1FAE" w14:paraId="5C380AFB" w14:textId="77777777" w:rsidTr="009F1FAE">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F21A606" w14:textId="77777777" w:rsidR="009F1FAE" w:rsidRPr="009F1FAE" w:rsidRDefault="009F1FAE" w:rsidP="009F1FAE">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8EB0BFF" w14:textId="77777777" w:rsidR="009F1FAE" w:rsidRPr="009F1FAE" w:rsidRDefault="009F1FAE" w:rsidP="009F1FAE">
            <w:pPr>
              <w:rPr>
                <w:rFonts w:ascii="Times New Roman" w:hAnsi="Times New Roman" w:cs="Times New Roman"/>
              </w:rPr>
            </w:pPr>
            <w:r w:rsidRPr="009F1FAE">
              <w:rPr>
                <w:rFonts w:ascii="Arial" w:hAnsi="Arial" w:cs="Arial"/>
                <w:color w:val="000000"/>
                <w:sz w:val="20"/>
                <w:szCs w:val="20"/>
              </w:rPr>
              <w:t>Teacher leaves student without students answering or participating</w:t>
            </w:r>
          </w:p>
        </w:tc>
      </w:tr>
      <w:tr w:rsidR="009F1FAE" w:rsidRPr="009F1FAE" w14:paraId="23080CE5" w14:textId="77777777" w:rsidTr="009F1FAE">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D0A14C0" w14:textId="77777777" w:rsidR="009F1FAE" w:rsidRPr="009F1FAE" w:rsidRDefault="009F1FAE" w:rsidP="009F1FAE">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6CAF439" w14:textId="77777777" w:rsidR="009F1FAE" w:rsidRPr="009F1FAE" w:rsidRDefault="009F1FAE" w:rsidP="009F1FAE">
            <w:pPr>
              <w:rPr>
                <w:rFonts w:ascii="Times New Roman" w:hAnsi="Times New Roman" w:cs="Times New Roman"/>
              </w:rPr>
            </w:pPr>
            <w:r w:rsidRPr="009F1FAE">
              <w:rPr>
                <w:rFonts w:ascii="Arial" w:hAnsi="Arial" w:cs="Arial"/>
                <w:color w:val="000000"/>
                <w:sz w:val="20"/>
                <w:szCs w:val="20"/>
              </w:rPr>
              <w:t>Teacher waits 3 to 5 seconds for student to respond</w:t>
            </w:r>
          </w:p>
        </w:tc>
      </w:tr>
      <w:tr w:rsidR="009F1FAE" w:rsidRPr="009F1FAE" w14:paraId="26B0F219" w14:textId="77777777" w:rsidTr="009F1FAE">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6E36D09" w14:textId="77777777" w:rsidR="009F1FAE" w:rsidRPr="009F1FAE" w:rsidRDefault="009F1FAE" w:rsidP="009F1FAE">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DDA9C74" w14:textId="77777777" w:rsidR="009F1FAE" w:rsidRPr="009F1FAE" w:rsidRDefault="009F1FAE" w:rsidP="009F1FAE">
            <w:pPr>
              <w:rPr>
                <w:rFonts w:ascii="Times New Roman" w:hAnsi="Times New Roman" w:cs="Times New Roman"/>
              </w:rPr>
            </w:pPr>
            <w:r w:rsidRPr="009F1FAE">
              <w:rPr>
                <w:rFonts w:ascii="Arial" w:hAnsi="Arial" w:cs="Arial"/>
                <w:color w:val="000000"/>
                <w:sz w:val="20"/>
                <w:szCs w:val="20"/>
              </w:rPr>
              <w:t>Teacher insists student answers using alternative technique</w:t>
            </w:r>
          </w:p>
        </w:tc>
      </w:tr>
      <w:tr w:rsidR="009F1FAE" w:rsidRPr="009F1FAE" w14:paraId="01FD26E1" w14:textId="77777777" w:rsidTr="009F1FAE">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D446865" w14:textId="77777777" w:rsidR="009F1FAE" w:rsidRPr="009F1FAE" w:rsidRDefault="009F1FAE" w:rsidP="009F1FAE">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465D72F" w14:textId="77777777" w:rsidR="009F1FAE" w:rsidRPr="009F1FAE" w:rsidRDefault="009F1FAE" w:rsidP="009F1FAE">
            <w:pPr>
              <w:rPr>
                <w:rFonts w:ascii="Times New Roman" w:hAnsi="Times New Roman" w:cs="Times New Roman"/>
              </w:rPr>
            </w:pPr>
            <w:r w:rsidRPr="009F1FAE">
              <w:rPr>
                <w:rFonts w:ascii="Arial" w:hAnsi="Arial" w:cs="Arial"/>
                <w:color w:val="000000"/>
                <w:sz w:val="20"/>
                <w:szCs w:val="20"/>
              </w:rPr>
              <w:t>Other:</w:t>
            </w:r>
          </w:p>
        </w:tc>
      </w:tr>
    </w:tbl>
    <w:p w14:paraId="67C94281" w14:textId="77777777" w:rsidR="009F1FAE" w:rsidRPr="009F1FAE" w:rsidRDefault="009F1FAE" w:rsidP="009F1FAE">
      <w:pPr>
        <w:rPr>
          <w:rFonts w:ascii="Times New Roman" w:hAnsi="Times New Roman" w:cs="Times New Roman"/>
        </w:rPr>
      </w:pPr>
      <w:r w:rsidRPr="009F1FAE">
        <w:rPr>
          <w:rFonts w:ascii="Arial" w:hAnsi="Arial" w:cs="Arial"/>
          <w:color w:val="000000"/>
          <w:sz w:val="20"/>
          <w:szCs w:val="20"/>
        </w:rPr>
        <w:t>3.</w:t>
      </w:r>
      <w:r w:rsidRPr="009F1FAE">
        <w:rPr>
          <w:rFonts w:ascii="Times New Roman" w:hAnsi="Times New Roman" w:cs="Times New Roman"/>
          <w:color w:val="000000"/>
          <w:sz w:val="14"/>
          <w:szCs w:val="14"/>
        </w:rPr>
        <w:t xml:space="preserve"> </w:t>
      </w:r>
      <w:r w:rsidRPr="009F1FAE">
        <w:rPr>
          <w:rFonts w:ascii="MS Mincho" w:eastAsia="MS Mincho" w:hAnsi="MS Mincho" w:cs="MS Mincho"/>
          <w:color w:val="000000"/>
          <w:sz w:val="20"/>
          <w:szCs w:val="20"/>
        </w:rPr>
        <w:t>   </w:t>
      </w:r>
      <w:r w:rsidRPr="009F1FAE">
        <w:rPr>
          <w:rFonts w:ascii="Arial" w:hAnsi="Arial" w:cs="Arial"/>
          <w:b/>
          <w:bCs/>
          <w:color w:val="000000"/>
          <w:sz w:val="20"/>
          <w:szCs w:val="20"/>
        </w:rPr>
        <w:t xml:space="preserve">During observation teacher's questions are of high quality </w:t>
      </w:r>
      <w:r w:rsidRPr="009F1FAE">
        <w:rPr>
          <w:rFonts w:ascii="MS Mincho" w:eastAsia="MS Mincho" w:hAnsi="MS Mincho" w:cs="MS Mincho"/>
          <w:b/>
          <w:bCs/>
          <w:color w:val="000000"/>
          <w:sz w:val="20"/>
          <w:szCs w:val="20"/>
        </w:rPr>
        <w:t> </w:t>
      </w:r>
    </w:p>
    <w:p w14:paraId="2F09349F" w14:textId="77777777" w:rsidR="009F1FAE" w:rsidRPr="009F1FAE" w:rsidRDefault="009F1FAE" w:rsidP="009F1FAE">
      <w:pPr>
        <w:rPr>
          <w:rFonts w:ascii="Times New Roman" w:hAnsi="Times New Roman" w:cs="Times New Roman"/>
        </w:rPr>
      </w:pPr>
      <w:r w:rsidRPr="009F1FAE">
        <w:rPr>
          <w:rFonts w:ascii="Arial" w:hAnsi="Arial" w:cs="Arial"/>
          <w:color w:val="535353"/>
          <w:sz w:val="20"/>
          <w:szCs w:val="20"/>
        </w:rPr>
        <w:t>(Record number of questions per Bloom's Taxonomy and enter answer below. Record all uses of verbs or the answer that is most prevalent.)</w:t>
      </w:r>
      <w:hyperlink r:id="rId4" w:history="1">
        <w:r w:rsidRPr="009F1FAE">
          <w:rPr>
            <w:rFonts w:ascii="Arial" w:hAnsi="Arial" w:cs="Arial"/>
            <w:color w:val="535353"/>
            <w:sz w:val="20"/>
            <w:szCs w:val="20"/>
          </w:rPr>
          <w:t xml:space="preserve"> </w:t>
        </w:r>
        <w:r w:rsidRPr="009F1FAE">
          <w:rPr>
            <w:rFonts w:ascii="Arial" w:hAnsi="Arial" w:cs="Arial"/>
            <w:color w:val="1155CC"/>
            <w:sz w:val="20"/>
            <w:szCs w:val="20"/>
            <w:u w:val="single"/>
          </w:rPr>
          <w:t>CLICK HERE</w:t>
        </w:r>
      </w:hyperlink>
      <w:r w:rsidRPr="009F1FAE">
        <w:rPr>
          <w:rFonts w:ascii="Arial" w:hAnsi="Arial" w:cs="Arial"/>
          <w:color w:val="535353"/>
          <w:sz w:val="20"/>
          <w:szCs w:val="20"/>
        </w:rPr>
        <w:t xml:space="preserve"> for Bloom’s action verbs</w:t>
      </w:r>
    </w:p>
    <w:tbl>
      <w:tblPr>
        <w:tblW w:w="0" w:type="auto"/>
        <w:tblCellMar>
          <w:top w:w="15" w:type="dxa"/>
          <w:left w:w="15" w:type="dxa"/>
          <w:bottom w:w="15" w:type="dxa"/>
          <w:right w:w="15" w:type="dxa"/>
        </w:tblCellMar>
        <w:tblLook w:val="04A0" w:firstRow="1" w:lastRow="0" w:firstColumn="1" w:lastColumn="0" w:noHBand="0" w:noVBand="1"/>
      </w:tblPr>
      <w:tblGrid>
        <w:gridCol w:w="216"/>
        <w:gridCol w:w="1511"/>
      </w:tblGrid>
      <w:tr w:rsidR="009F1FAE" w:rsidRPr="009F1FAE" w14:paraId="305A73CA" w14:textId="77777777" w:rsidTr="009F1FAE">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F347582" w14:textId="77777777" w:rsidR="009F1FAE" w:rsidRPr="009F1FAE" w:rsidRDefault="009F1FAE" w:rsidP="009F1FAE">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A8CA31D" w14:textId="77777777" w:rsidR="009F1FAE" w:rsidRPr="009F1FAE" w:rsidRDefault="009F1FAE" w:rsidP="009F1FAE">
            <w:pPr>
              <w:rPr>
                <w:rFonts w:ascii="Times New Roman" w:hAnsi="Times New Roman" w:cs="Times New Roman"/>
              </w:rPr>
            </w:pPr>
            <w:r w:rsidRPr="009F1FAE">
              <w:rPr>
                <w:rFonts w:ascii="Arial" w:hAnsi="Arial" w:cs="Arial"/>
                <w:color w:val="000000"/>
                <w:sz w:val="20"/>
                <w:szCs w:val="20"/>
              </w:rPr>
              <w:t>Remembering</w:t>
            </w:r>
          </w:p>
        </w:tc>
      </w:tr>
      <w:tr w:rsidR="009F1FAE" w:rsidRPr="009F1FAE" w14:paraId="0ED3D6AA" w14:textId="77777777" w:rsidTr="009F1FAE">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918E793" w14:textId="77777777" w:rsidR="009F1FAE" w:rsidRPr="009F1FAE" w:rsidRDefault="009F1FAE" w:rsidP="009F1FAE">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B78A80C" w14:textId="77777777" w:rsidR="009F1FAE" w:rsidRPr="009F1FAE" w:rsidRDefault="009F1FAE" w:rsidP="009F1FAE">
            <w:pPr>
              <w:rPr>
                <w:rFonts w:ascii="Times New Roman" w:hAnsi="Times New Roman" w:cs="Times New Roman"/>
              </w:rPr>
            </w:pPr>
            <w:r w:rsidRPr="009F1FAE">
              <w:rPr>
                <w:rFonts w:ascii="Arial" w:hAnsi="Arial" w:cs="Arial"/>
                <w:color w:val="000000"/>
                <w:sz w:val="20"/>
                <w:szCs w:val="20"/>
              </w:rPr>
              <w:t>Understanding</w:t>
            </w:r>
          </w:p>
        </w:tc>
      </w:tr>
      <w:tr w:rsidR="009F1FAE" w:rsidRPr="009F1FAE" w14:paraId="5BB01221" w14:textId="77777777" w:rsidTr="009F1FAE">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FDEE670" w14:textId="77777777" w:rsidR="009F1FAE" w:rsidRPr="009F1FAE" w:rsidRDefault="009F1FAE" w:rsidP="009F1FAE">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53B36BF" w14:textId="77777777" w:rsidR="009F1FAE" w:rsidRPr="009F1FAE" w:rsidRDefault="009F1FAE" w:rsidP="009F1FAE">
            <w:pPr>
              <w:rPr>
                <w:rFonts w:ascii="Times New Roman" w:hAnsi="Times New Roman" w:cs="Times New Roman"/>
              </w:rPr>
            </w:pPr>
            <w:r w:rsidRPr="009F1FAE">
              <w:rPr>
                <w:rFonts w:ascii="Arial" w:hAnsi="Arial" w:cs="Arial"/>
                <w:color w:val="000000"/>
                <w:sz w:val="20"/>
                <w:szCs w:val="20"/>
              </w:rPr>
              <w:t>Applying</w:t>
            </w:r>
          </w:p>
        </w:tc>
      </w:tr>
      <w:tr w:rsidR="009F1FAE" w:rsidRPr="009F1FAE" w14:paraId="2F4BB1F2" w14:textId="77777777" w:rsidTr="009F1FAE">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CB4668A" w14:textId="77777777" w:rsidR="009F1FAE" w:rsidRPr="009F1FAE" w:rsidRDefault="009F1FAE" w:rsidP="009F1FAE">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FCE7AD8" w14:textId="77777777" w:rsidR="009F1FAE" w:rsidRPr="009F1FAE" w:rsidRDefault="009F1FAE" w:rsidP="009F1FAE">
            <w:pPr>
              <w:rPr>
                <w:rFonts w:ascii="Times New Roman" w:hAnsi="Times New Roman" w:cs="Times New Roman"/>
              </w:rPr>
            </w:pPr>
            <w:r w:rsidRPr="009F1FAE">
              <w:rPr>
                <w:rFonts w:ascii="Arial" w:hAnsi="Arial" w:cs="Arial"/>
                <w:color w:val="000000"/>
                <w:sz w:val="20"/>
                <w:szCs w:val="20"/>
              </w:rPr>
              <w:t>Analyzing</w:t>
            </w:r>
          </w:p>
        </w:tc>
      </w:tr>
      <w:tr w:rsidR="009F1FAE" w:rsidRPr="009F1FAE" w14:paraId="4A836268" w14:textId="77777777" w:rsidTr="009F1FAE">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5F665F6" w14:textId="77777777" w:rsidR="009F1FAE" w:rsidRPr="009F1FAE" w:rsidRDefault="009F1FAE" w:rsidP="009F1FAE">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8B24810" w14:textId="77777777" w:rsidR="009F1FAE" w:rsidRPr="009F1FAE" w:rsidRDefault="009F1FAE" w:rsidP="009F1FAE">
            <w:pPr>
              <w:rPr>
                <w:rFonts w:ascii="Times New Roman" w:hAnsi="Times New Roman" w:cs="Times New Roman"/>
              </w:rPr>
            </w:pPr>
            <w:r w:rsidRPr="009F1FAE">
              <w:rPr>
                <w:rFonts w:ascii="Arial" w:hAnsi="Arial" w:cs="Arial"/>
                <w:color w:val="000000"/>
                <w:sz w:val="20"/>
                <w:szCs w:val="20"/>
              </w:rPr>
              <w:t>Evaluating</w:t>
            </w:r>
          </w:p>
        </w:tc>
      </w:tr>
      <w:tr w:rsidR="009F1FAE" w:rsidRPr="009F1FAE" w14:paraId="4F7FCBAB" w14:textId="77777777" w:rsidTr="009F1FAE">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D630C65" w14:textId="77777777" w:rsidR="009F1FAE" w:rsidRPr="009F1FAE" w:rsidRDefault="009F1FAE" w:rsidP="009F1FAE">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BDF45A6" w14:textId="77777777" w:rsidR="009F1FAE" w:rsidRPr="009F1FAE" w:rsidRDefault="009F1FAE" w:rsidP="009F1FAE">
            <w:pPr>
              <w:rPr>
                <w:rFonts w:ascii="Times New Roman" w:hAnsi="Times New Roman" w:cs="Times New Roman"/>
              </w:rPr>
            </w:pPr>
            <w:r w:rsidRPr="009F1FAE">
              <w:rPr>
                <w:rFonts w:ascii="Arial" w:hAnsi="Arial" w:cs="Arial"/>
                <w:color w:val="000000"/>
                <w:sz w:val="20"/>
                <w:szCs w:val="20"/>
              </w:rPr>
              <w:t>Creating</w:t>
            </w:r>
          </w:p>
        </w:tc>
      </w:tr>
    </w:tbl>
    <w:p w14:paraId="74B53B34" w14:textId="77777777" w:rsidR="009F1FAE" w:rsidRPr="009F1FAE" w:rsidRDefault="009F1FAE" w:rsidP="009F1FAE">
      <w:pPr>
        <w:rPr>
          <w:rFonts w:ascii="Times New Roman" w:hAnsi="Times New Roman" w:cs="Times New Roman"/>
        </w:rPr>
      </w:pPr>
      <w:r w:rsidRPr="009F1FAE">
        <w:rPr>
          <w:rFonts w:ascii="Arial" w:hAnsi="Arial" w:cs="Arial"/>
          <w:color w:val="000000"/>
          <w:sz w:val="20"/>
          <w:szCs w:val="20"/>
        </w:rPr>
        <w:t>4.</w:t>
      </w:r>
      <w:r w:rsidRPr="009F1FAE">
        <w:rPr>
          <w:rFonts w:ascii="Times New Roman" w:hAnsi="Times New Roman" w:cs="Times New Roman"/>
          <w:color w:val="000000"/>
          <w:sz w:val="14"/>
          <w:szCs w:val="14"/>
        </w:rPr>
        <w:t xml:space="preserve"> </w:t>
      </w:r>
      <w:r w:rsidRPr="009F1FAE">
        <w:rPr>
          <w:rFonts w:ascii="MS Mincho" w:eastAsia="MS Mincho" w:hAnsi="MS Mincho" w:cs="MS Mincho"/>
          <w:color w:val="000000"/>
          <w:sz w:val="20"/>
          <w:szCs w:val="20"/>
        </w:rPr>
        <w:t>   </w:t>
      </w:r>
      <w:r w:rsidRPr="009F1FAE">
        <w:rPr>
          <w:rFonts w:ascii="Arial" w:hAnsi="Arial" w:cs="Arial"/>
          <w:b/>
          <w:bCs/>
          <w:color w:val="000000"/>
          <w:sz w:val="20"/>
          <w:szCs w:val="20"/>
        </w:rPr>
        <w:t xml:space="preserve"> </w:t>
      </w:r>
      <w:r w:rsidRPr="009F1FAE">
        <w:rPr>
          <w:rFonts w:ascii="MS Mincho" w:eastAsia="MS Mincho" w:hAnsi="MS Mincho" w:cs="MS Mincho"/>
          <w:b/>
          <w:bCs/>
          <w:color w:val="000000"/>
          <w:sz w:val="20"/>
          <w:szCs w:val="20"/>
        </w:rPr>
        <w:t> </w:t>
      </w:r>
      <w:r w:rsidRPr="009F1FAE">
        <w:rPr>
          <w:rFonts w:ascii="Arial" w:hAnsi="Arial" w:cs="Arial"/>
          <w:b/>
          <w:bCs/>
          <w:color w:val="000000"/>
          <w:sz w:val="20"/>
          <w:szCs w:val="20"/>
        </w:rPr>
        <w:t>(</w:t>
      </w:r>
      <w:r w:rsidRPr="009F1FAE">
        <w:rPr>
          <w:rFonts w:ascii="Arial" w:hAnsi="Arial" w:cs="Arial"/>
          <w:color w:val="535353"/>
          <w:sz w:val="20"/>
          <w:szCs w:val="20"/>
        </w:rPr>
        <w:t>Record all responses or the answer that is most prevalent)</w:t>
      </w:r>
    </w:p>
    <w:tbl>
      <w:tblPr>
        <w:tblW w:w="0" w:type="auto"/>
        <w:tblCellMar>
          <w:top w:w="15" w:type="dxa"/>
          <w:left w:w="15" w:type="dxa"/>
          <w:bottom w:w="15" w:type="dxa"/>
          <w:right w:w="15" w:type="dxa"/>
        </w:tblCellMar>
        <w:tblLook w:val="04A0" w:firstRow="1" w:lastRow="0" w:firstColumn="1" w:lastColumn="0" w:noHBand="0" w:noVBand="1"/>
      </w:tblPr>
      <w:tblGrid>
        <w:gridCol w:w="3566"/>
        <w:gridCol w:w="900"/>
        <w:gridCol w:w="944"/>
        <w:gridCol w:w="1000"/>
      </w:tblGrid>
      <w:tr w:rsidR="009F1FAE" w:rsidRPr="009F1FAE" w14:paraId="282BEFAF" w14:textId="77777777" w:rsidTr="009F1FAE">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7AD4328" w14:textId="77777777" w:rsidR="009F1FAE" w:rsidRPr="009F1FAE" w:rsidRDefault="009F1FAE" w:rsidP="009F1FAE">
            <w:pPr>
              <w:rPr>
                <w:rFonts w:ascii="Times New Roman" w:hAnsi="Times New Roman" w:cs="Times New Roman"/>
              </w:rPr>
            </w:pPr>
            <w:r w:rsidRPr="009F1FAE">
              <w:rPr>
                <w:rFonts w:ascii="Arial" w:hAnsi="Arial" w:cs="Arial"/>
                <w:b/>
                <w:bCs/>
                <w:color w:val="000000"/>
                <w:sz w:val="20"/>
                <w:szCs w:val="20"/>
              </w:rPr>
              <w:lastRenderedPageBreak/>
              <w:t>Who answers teacher's questions?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CF64CBD" w14:textId="77777777" w:rsidR="009F1FAE" w:rsidRPr="009F1FAE" w:rsidRDefault="009F1FAE" w:rsidP="009F1FAE">
            <w:pPr>
              <w:rPr>
                <w:rFonts w:ascii="Times New Roman" w:hAnsi="Times New Roman" w:cs="Times New Roman"/>
              </w:rPr>
            </w:pPr>
            <w:r w:rsidRPr="009F1FAE">
              <w:rPr>
                <w:rFonts w:ascii="Arial" w:hAnsi="Arial" w:cs="Arial"/>
                <w:color w:val="000000"/>
                <w:sz w:val="20"/>
                <w:szCs w:val="20"/>
              </w:rPr>
              <w:t>Nobody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FEAEE7E" w14:textId="77777777" w:rsidR="009F1FAE" w:rsidRPr="009F1FAE" w:rsidRDefault="009F1FAE" w:rsidP="009F1FAE">
            <w:pPr>
              <w:rPr>
                <w:rFonts w:ascii="Times New Roman" w:hAnsi="Times New Roman" w:cs="Times New Roman"/>
              </w:rPr>
            </w:pPr>
            <w:r w:rsidRPr="009F1FAE">
              <w:rPr>
                <w:rFonts w:ascii="Arial" w:hAnsi="Arial" w:cs="Arial"/>
                <w:color w:val="000000"/>
                <w:sz w:val="20"/>
                <w:szCs w:val="20"/>
              </w:rPr>
              <w:t>Teacher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2CC06C1" w14:textId="77777777" w:rsidR="009F1FAE" w:rsidRPr="009F1FAE" w:rsidRDefault="009F1FAE" w:rsidP="009F1FAE">
            <w:pPr>
              <w:rPr>
                <w:rFonts w:ascii="Times New Roman" w:hAnsi="Times New Roman" w:cs="Times New Roman"/>
              </w:rPr>
            </w:pPr>
            <w:r w:rsidRPr="009F1FAE">
              <w:rPr>
                <w:rFonts w:ascii="Arial" w:hAnsi="Arial" w:cs="Arial"/>
                <w:color w:val="000000"/>
                <w:sz w:val="20"/>
                <w:szCs w:val="20"/>
              </w:rPr>
              <w:t>Students</w:t>
            </w:r>
          </w:p>
        </w:tc>
      </w:tr>
      <w:tr w:rsidR="009F1FAE" w:rsidRPr="009F1FAE" w14:paraId="7A47183A" w14:textId="77777777" w:rsidTr="009F1FAE">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896D0AF" w14:textId="77777777" w:rsidR="009F1FAE" w:rsidRPr="009F1FAE" w:rsidRDefault="009F1FAE" w:rsidP="009F1FAE">
            <w:pPr>
              <w:rPr>
                <w:rFonts w:ascii="Times New Roman" w:hAnsi="Times New Roman" w:cs="Times New Roman"/>
              </w:rPr>
            </w:pPr>
            <w:r w:rsidRPr="009F1FAE">
              <w:rPr>
                <w:rFonts w:ascii="Arial" w:hAnsi="Arial" w:cs="Arial"/>
                <w:b/>
                <w:bCs/>
                <w:color w:val="000000"/>
                <w:sz w:val="20"/>
                <w:szCs w:val="20"/>
              </w:rPr>
              <w:t>Who answers students’ questions?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CD0A7B0" w14:textId="77777777" w:rsidR="009F1FAE" w:rsidRPr="009F1FAE" w:rsidRDefault="009F1FAE" w:rsidP="009F1FAE">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BBDC3CF" w14:textId="77777777" w:rsidR="009F1FAE" w:rsidRPr="009F1FAE" w:rsidRDefault="009F1FAE" w:rsidP="009F1FAE">
            <w:pPr>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A0DB0DD" w14:textId="77777777" w:rsidR="009F1FAE" w:rsidRPr="009F1FAE" w:rsidRDefault="009F1FAE" w:rsidP="009F1FAE">
            <w:pPr>
              <w:rPr>
                <w:rFonts w:ascii="Times New Roman" w:eastAsia="Times New Roman" w:hAnsi="Times New Roman" w:cs="Times New Roman"/>
                <w:sz w:val="20"/>
                <w:szCs w:val="20"/>
              </w:rPr>
            </w:pPr>
          </w:p>
        </w:tc>
      </w:tr>
    </w:tbl>
    <w:p w14:paraId="14795259" w14:textId="77777777" w:rsidR="009F1FAE" w:rsidRPr="009F1FAE" w:rsidRDefault="009F1FAE" w:rsidP="009F1FAE">
      <w:pPr>
        <w:rPr>
          <w:rFonts w:ascii="Times New Roman" w:hAnsi="Times New Roman" w:cs="Times New Roman"/>
        </w:rPr>
      </w:pPr>
      <w:r w:rsidRPr="009F1FAE">
        <w:rPr>
          <w:rFonts w:ascii="Arial" w:hAnsi="Arial" w:cs="Arial"/>
          <w:color w:val="000000"/>
          <w:sz w:val="20"/>
          <w:szCs w:val="20"/>
        </w:rPr>
        <w:t>           </w:t>
      </w:r>
      <w:r w:rsidRPr="009F1FAE">
        <w:rPr>
          <w:rFonts w:ascii="Arial" w:hAnsi="Arial" w:cs="Arial"/>
          <w:color w:val="000000"/>
          <w:sz w:val="20"/>
          <w:szCs w:val="20"/>
        </w:rPr>
        <w:tab/>
      </w:r>
    </w:p>
    <w:p w14:paraId="0D58DBC1" w14:textId="77777777" w:rsidR="009F1FAE" w:rsidRPr="009F1FAE" w:rsidRDefault="009F1FAE" w:rsidP="009F1FAE">
      <w:pPr>
        <w:rPr>
          <w:rFonts w:ascii="Times New Roman" w:hAnsi="Times New Roman" w:cs="Times New Roman"/>
        </w:rPr>
      </w:pPr>
      <w:r w:rsidRPr="009F1FAE">
        <w:rPr>
          <w:rFonts w:ascii="Arial" w:hAnsi="Arial" w:cs="Arial"/>
          <w:color w:val="000000"/>
          <w:sz w:val="20"/>
          <w:szCs w:val="20"/>
        </w:rPr>
        <w:t>6.</w:t>
      </w:r>
    </w:p>
    <w:tbl>
      <w:tblPr>
        <w:tblW w:w="0" w:type="auto"/>
        <w:tblCellMar>
          <w:top w:w="15" w:type="dxa"/>
          <w:left w:w="15" w:type="dxa"/>
          <w:bottom w:w="15" w:type="dxa"/>
          <w:right w:w="15" w:type="dxa"/>
        </w:tblCellMar>
        <w:tblLook w:val="04A0" w:firstRow="1" w:lastRow="0" w:firstColumn="1" w:lastColumn="0" w:noHBand="0" w:noVBand="1"/>
      </w:tblPr>
      <w:tblGrid>
        <w:gridCol w:w="8301"/>
        <w:gridCol w:w="566"/>
        <w:gridCol w:w="477"/>
      </w:tblGrid>
      <w:tr w:rsidR="009F1FAE" w:rsidRPr="009F1FAE" w14:paraId="4B0AB0CF" w14:textId="77777777" w:rsidTr="009F1FAE">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4F3302A" w14:textId="77777777" w:rsidR="009F1FAE" w:rsidRPr="009F1FAE" w:rsidRDefault="009F1FAE" w:rsidP="009F1FAE">
            <w:pPr>
              <w:rPr>
                <w:rFonts w:ascii="Times New Roman" w:hAnsi="Times New Roman" w:cs="Times New Roman"/>
              </w:rPr>
            </w:pPr>
            <w:r w:rsidRPr="009F1FAE">
              <w:rPr>
                <w:rFonts w:ascii="Arial" w:hAnsi="Arial" w:cs="Arial"/>
                <w:b/>
                <w:bCs/>
                <w:color w:val="000000"/>
                <w:sz w:val="20"/>
                <w:szCs w:val="20"/>
              </w:rPr>
              <w:t>Questions are complex, with few questions involving only simple recall of information.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08B85D0" w14:textId="77777777" w:rsidR="009F1FAE" w:rsidRPr="009F1FAE" w:rsidRDefault="009F1FAE" w:rsidP="009F1FAE">
            <w:pPr>
              <w:jc w:val="center"/>
              <w:rPr>
                <w:rFonts w:ascii="Times New Roman" w:hAnsi="Times New Roman" w:cs="Times New Roman"/>
              </w:rPr>
            </w:pPr>
            <w:r w:rsidRPr="009F1FAE">
              <w:rPr>
                <w:rFonts w:ascii="Arial" w:hAnsi="Arial" w:cs="Arial"/>
                <w:b/>
                <w:bCs/>
                <w:color w:val="000000"/>
                <w:sz w:val="20"/>
                <w:szCs w:val="20"/>
              </w:rPr>
              <w:t>Yes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3994C23" w14:textId="77777777" w:rsidR="009F1FAE" w:rsidRPr="009F1FAE" w:rsidRDefault="009F1FAE" w:rsidP="009F1FAE">
            <w:pPr>
              <w:jc w:val="center"/>
              <w:rPr>
                <w:rFonts w:ascii="Times New Roman" w:hAnsi="Times New Roman" w:cs="Times New Roman"/>
              </w:rPr>
            </w:pPr>
            <w:r w:rsidRPr="009F1FAE">
              <w:rPr>
                <w:rFonts w:ascii="Arial" w:hAnsi="Arial" w:cs="Arial"/>
                <w:b/>
                <w:bCs/>
                <w:color w:val="000000"/>
                <w:sz w:val="20"/>
                <w:szCs w:val="20"/>
              </w:rPr>
              <w:t>No</w:t>
            </w:r>
          </w:p>
        </w:tc>
      </w:tr>
      <w:tr w:rsidR="009F1FAE" w:rsidRPr="009F1FAE" w14:paraId="100FA80D" w14:textId="77777777" w:rsidTr="009F1FAE">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42DC3B9" w14:textId="77777777" w:rsidR="009F1FAE" w:rsidRPr="009F1FAE" w:rsidRDefault="009F1FAE" w:rsidP="009F1FAE">
            <w:pPr>
              <w:rPr>
                <w:rFonts w:ascii="Times New Roman" w:hAnsi="Times New Roman" w:cs="Times New Roman"/>
              </w:rPr>
            </w:pPr>
            <w:r w:rsidRPr="009F1FAE">
              <w:rPr>
                <w:rFonts w:ascii="Arial" w:hAnsi="Arial" w:cs="Arial"/>
                <w:b/>
                <w:bCs/>
                <w:color w:val="000000"/>
                <w:sz w:val="20"/>
                <w:szCs w:val="20"/>
              </w:rPr>
              <w:t>Students are asking other students questions about the content.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ABA77D6" w14:textId="77777777" w:rsidR="009F1FAE" w:rsidRPr="009F1FAE" w:rsidRDefault="009F1FAE" w:rsidP="009F1FAE">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E94084F" w14:textId="77777777" w:rsidR="009F1FAE" w:rsidRPr="009F1FAE" w:rsidRDefault="009F1FAE" w:rsidP="009F1FAE">
            <w:pPr>
              <w:rPr>
                <w:rFonts w:ascii="Times New Roman" w:eastAsia="Times New Roman" w:hAnsi="Times New Roman" w:cs="Times New Roman"/>
                <w:sz w:val="20"/>
                <w:szCs w:val="20"/>
              </w:rPr>
            </w:pPr>
          </w:p>
        </w:tc>
      </w:tr>
      <w:tr w:rsidR="009F1FAE" w:rsidRPr="009F1FAE" w14:paraId="2C562327" w14:textId="77777777" w:rsidTr="009F1FAE">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3AEBD2F" w14:textId="77777777" w:rsidR="009F1FAE" w:rsidRPr="009F1FAE" w:rsidRDefault="009F1FAE" w:rsidP="009F1FAE">
            <w:pPr>
              <w:rPr>
                <w:rFonts w:ascii="Times New Roman" w:hAnsi="Times New Roman" w:cs="Times New Roman"/>
              </w:rPr>
            </w:pPr>
            <w:r w:rsidRPr="009F1FAE">
              <w:rPr>
                <w:rFonts w:ascii="Arial" w:hAnsi="Arial" w:cs="Arial"/>
                <w:b/>
                <w:bCs/>
                <w:color w:val="000000"/>
                <w:sz w:val="20"/>
                <w:szCs w:val="20"/>
              </w:rPr>
              <w:t>Teacher provides questioning stems such as "What might happen if …? or "Your answer seems to suggest…" to students to assist them in responding to each other.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19C9256" w14:textId="77777777" w:rsidR="009F1FAE" w:rsidRPr="009F1FAE" w:rsidRDefault="009F1FAE" w:rsidP="009F1FAE">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EA6B40E" w14:textId="77777777" w:rsidR="009F1FAE" w:rsidRPr="009F1FAE" w:rsidRDefault="009F1FAE" w:rsidP="009F1FAE">
            <w:pPr>
              <w:rPr>
                <w:rFonts w:ascii="Times New Roman" w:eastAsia="Times New Roman" w:hAnsi="Times New Roman" w:cs="Times New Roman"/>
                <w:sz w:val="20"/>
                <w:szCs w:val="20"/>
              </w:rPr>
            </w:pPr>
          </w:p>
        </w:tc>
      </w:tr>
      <w:tr w:rsidR="009F1FAE" w:rsidRPr="009F1FAE" w14:paraId="37CB0CF4" w14:textId="77777777" w:rsidTr="009F1FAE">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F8F4D21" w14:textId="77777777" w:rsidR="009F1FAE" w:rsidRPr="009F1FAE" w:rsidRDefault="009F1FAE" w:rsidP="009F1FAE">
            <w:pPr>
              <w:rPr>
                <w:rFonts w:ascii="Times New Roman" w:hAnsi="Times New Roman" w:cs="Times New Roman"/>
              </w:rPr>
            </w:pPr>
            <w:r w:rsidRPr="009F1FAE">
              <w:rPr>
                <w:rFonts w:ascii="Arial" w:hAnsi="Arial" w:cs="Arial"/>
                <w:b/>
                <w:bCs/>
                <w:color w:val="000000"/>
                <w:sz w:val="20"/>
                <w:szCs w:val="20"/>
              </w:rPr>
              <w:t xml:space="preserve">Teacher has a system to monitor which students' answer questions correctly, incorrectly, student volunteer answer, </w:t>
            </w:r>
            <w:proofErr w:type="spellStart"/>
            <w:r w:rsidRPr="009F1FAE">
              <w:rPr>
                <w:rFonts w:ascii="Arial" w:hAnsi="Arial" w:cs="Arial"/>
                <w:b/>
                <w:bCs/>
                <w:color w:val="000000"/>
                <w:sz w:val="20"/>
                <w:szCs w:val="20"/>
              </w:rPr>
              <w:t>etc</w:t>
            </w:r>
            <w:proofErr w:type="spellEnd"/>
            <w:r w:rsidRPr="009F1FAE">
              <w:rPr>
                <w:rFonts w:ascii="Arial" w:hAnsi="Arial" w:cs="Arial"/>
                <w:b/>
                <w:bCs/>
                <w:color w:val="000000"/>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78EF382" w14:textId="77777777" w:rsidR="009F1FAE" w:rsidRPr="009F1FAE" w:rsidRDefault="009F1FAE" w:rsidP="009F1FAE">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2209A45" w14:textId="77777777" w:rsidR="009F1FAE" w:rsidRPr="009F1FAE" w:rsidRDefault="009F1FAE" w:rsidP="009F1FAE">
            <w:pPr>
              <w:rPr>
                <w:rFonts w:ascii="Times New Roman" w:eastAsia="Times New Roman" w:hAnsi="Times New Roman" w:cs="Times New Roman"/>
                <w:sz w:val="20"/>
                <w:szCs w:val="20"/>
              </w:rPr>
            </w:pPr>
          </w:p>
        </w:tc>
      </w:tr>
      <w:tr w:rsidR="009F1FAE" w:rsidRPr="009F1FAE" w14:paraId="2191A393" w14:textId="77777777" w:rsidTr="009F1FAE">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3BCB5DA" w14:textId="77777777" w:rsidR="009F1FAE" w:rsidRPr="009F1FAE" w:rsidRDefault="009F1FAE" w:rsidP="009F1FAE">
            <w:pPr>
              <w:rPr>
                <w:rFonts w:ascii="Times New Roman" w:hAnsi="Times New Roman" w:cs="Times New Roman"/>
              </w:rPr>
            </w:pPr>
            <w:r w:rsidRPr="009F1FAE">
              <w:rPr>
                <w:rFonts w:ascii="Arial" w:hAnsi="Arial" w:cs="Arial"/>
                <w:color w:val="000000"/>
                <w:sz w:val="20"/>
                <w:szCs w:val="20"/>
              </w:rPr>
              <w:t>5.</w:t>
            </w:r>
            <w:r w:rsidRPr="009F1FAE">
              <w:rPr>
                <w:rFonts w:ascii="Times New Roman" w:hAnsi="Times New Roman" w:cs="Times New Roman"/>
                <w:color w:val="000000"/>
                <w:sz w:val="14"/>
                <w:szCs w:val="14"/>
              </w:rPr>
              <w:t xml:space="preserve">              </w:t>
            </w:r>
            <w:r w:rsidRPr="009F1FAE">
              <w:rPr>
                <w:rFonts w:ascii="Arial" w:hAnsi="Arial" w:cs="Arial"/>
                <w:b/>
                <w:bCs/>
                <w:color w:val="000000"/>
                <w:sz w:val="20"/>
                <w:szCs w:val="20"/>
              </w:rPr>
              <w:t>Teacher invites students to respond to other student's questions.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9992211" w14:textId="77777777" w:rsidR="009F1FAE" w:rsidRPr="009F1FAE" w:rsidRDefault="009F1FAE" w:rsidP="009F1FAE">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2BCD706" w14:textId="77777777" w:rsidR="009F1FAE" w:rsidRPr="009F1FAE" w:rsidRDefault="009F1FAE" w:rsidP="009F1FAE">
            <w:pPr>
              <w:rPr>
                <w:rFonts w:ascii="Times New Roman" w:eastAsia="Times New Roman" w:hAnsi="Times New Roman" w:cs="Times New Roman"/>
                <w:sz w:val="20"/>
                <w:szCs w:val="20"/>
              </w:rPr>
            </w:pPr>
          </w:p>
        </w:tc>
      </w:tr>
      <w:tr w:rsidR="009F1FAE" w:rsidRPr="009F1FAE" w14:paraId="28299029" w14:textId="77777777" w:rsidTr="009F1FAE">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B3D0030" w14:textId="77777777" w:rsidR="009F1FAE" w:rsidRPr="009F1FAE" w:rsidRDefault="009F1FAE" w:rsidP="009F1FAE">
            <w:pPr>
              <w:rPr>
                <w:rFonts w:ascii="Times New Roman" w:hAnsi="Times New Roman" w:cs="Times New Roman"/>
              </w:rPr>
            </w:pPr>
            <w:r w:rsidRPr="009F1FAE">
              <w:rPr>
                <w:rFonts w:ascii="Arial" w:hAnsi="Arial" w:cs="Arial"/>
                <w:b/>
                <w:bCs/>
                <w:color w:val="000000"/>
                <w:sz w:val="20"/>
                <w:szCs w:val="20"/>
              </w:rPr>
              <w:t>6.</w:t>
            </w:r>
            <w:r w:rsidRPr="009F1FAE">
              <w:rPr>
                <w:rFonts w:ascii="Times New Roman" w:hAnsi="Times New Roman" w:cs="Times New Roman"/>
                <w:color w:val="000000"/>
                <w:sz w:val="14"/>
                <w:szCs w:val="14"/>
              </w:rPr>
              <w:t xml:space="preserve">              </w:t>
            </w:r>
            <w:r w:rsidRPr="009F1FAE">
              <w:rPr>
                <w:rFonts w:ascii="Arial" w:hAnsi="Arial" w:cs="Arial"/>
                <w:b/>
                <w:bCs/>
                <w:color w:val="000000"/>
                <w:sz w:val="20"/>
                <w:szCs w:val="20"/>
              </w:rPr>
              <w:t xml:space="preserve">Teacher uses a blog or wiki for classroom discussion to continue outside of class. </w:t>
            </w:r>
            <w:r w:rsidRPr="009F1FAE">
              <w:rPr>
                <w:rFonts w:ascii="MS Mincho" w:eastAsia="MS Mincho" w:hAnsi="MS Mincho" w:cs="MS Mincho"/>
                <w:b/>
                <w:bCs/>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E3D34B7" w14:textId="77777777" w:rsidR="009F1FAE" w:rsidRPr="009F1FAE" w:rsidRDefault="009F1FAE" w:rsidP="009F1FAE">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D1C0CF3" w14:textId="77777777" w:rsidR="009F1FAE" w:rsidRPr="009F1FAE" w:rsidRDefault="009F1FAE" w:rsidP="009F1FAE">
            <w:pPr>
              <w:rPr>
                <w:rFonts w:ascii="Times New Roman" w:eastAsia="Times New Roman" w:hAnsi="Times New Roman" w:cs="Times New Roman"/>
                <w:sz w:val="20"/>
                <w:szCs w:val="20"/>
              </w:rPr>
            </w:pPr>
          </w:p>
        </w:tc>
      </w:tr>
      <w:tr w:rsidR="009F1FAE" w:rsidRPr="009F1FAE" w14:paraId="08A8E799" w14:textId="77777777" w:rsidTr="009F1FAE">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D8C2C1D" w14:textId="77777777" w:rsidR="009F1FAE" w:rsidRPr="009F1FAE" w:rsidRDefault="009F1FAE" w:rsidP="009F1FAE">
            <w:pPr>
              <w:rPr>
                <w:rFonts w:ascii="Times New Roman" w:hAnsi="Times New Roman" w:cs="Times New Roman"/>
              </w:rPr>
            </w:pPr>
            <w:r w:rsidRPr="009F1FAE">
              <w:rPr>
                <w:rFonts w:ascii="Arial" w:hAnsi="Arial" w:cs="Arial"/>
                <w:b/>
                <w:bCs/>
                <w:color w:val="000000"/>
                <w:sz w:val="20"/>
                <w:szCs w:val="20"/>
              </w:rPr>
              <w:t>7.</w:t>
            </w:r>
            <w:r w:rsidRPr="009F1FAE">
              <w:rPr>
                <w:rFonts w:ascii="Times New Roman" w:hAnsi="Times New Roman" w:cs="Times New Roman"/>
                <w:color w:val="000000"/>
                <w:sz w:val="14"/>
                <w:szCs w:val="14"/>
              </w:rPr>
              <w:t xml:space="preserve">              </w:t>
            </w:r>
            <w:r w:rsidRPr="009F1FAE">
              <w:rPr>
                <w:rFonts w:ascii="Arial" w:hAnsi="Arial" w:cs="Arial"/>
                <w:b/>
                <w:bCs/>
                <w:color w:val="000000"/>
                <w:sz w:val="20"/>
                <w:szCs w:val="20"/>
              </w:rPr>
              <w:t>Teacher REGULARLY invites students to reflect on the content and share their thoughts.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5854FB7" w14:textId="77777777" w:rsidR="009F1FAE" w:rsidRPr="009F1FAE" w:rsidRDefault="009F1FAE" w:rsidP="009F1FAE">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65010FF" w14:textId="77777777" w:rsidR="009F1FAE" w:rsidRPr="009F1FAE" w:rsidRDefault="009F1FAE" w:rsidP="009F1FAE">
            <w:pPr>
              <w:rPr>
                <w:rFonts w:ascii="Times New Roman" w:eastAsia="Times New Roman" w:hAnsi="Times New Roman" w:cs="Times New Roman"/>
                <w:sz w:val="20"/>
                <w:szCs w:val="20"/>
              </w:rPr>
            </w:pPr>
          </w:p>
        </w:tc>
      </w:tr>
      <w:tr w:rsidR="009F1FAE" w:rsidRPr="009F1FAE" w14:paraId="5674945A" w14:textId="77777777" w:rsidTr="009F1FAE">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2C98DB5" w14:textId="77777777" w:rsidR="009F1FAE" w:rsidRPr="009F1FAE" w:rsidRDefault="009F1FAE" w:rsidP="009F1FAE">
            <w:pPr>
              <w:rPr>
                <w:rFonts w:ascii="Times New Roman" w:hAnsi="Times New Roman" w:cs="Times New Roman"/>
              </w:rPr>
            </w:pPr>
            <w:r w:rsidRPr="009F1FAE">
              <w:rPr>
                <w:rFonts w:ascii="Arial" w:hAnsi="Arial" w:cs="Arial"/>
                <w:b/>
                <w:bCs/>
                <w:color w:val="000000"/>
                <w:sz w:val="20"/>
                <w:szCs w:val="20"/>
              </w:rPr>
              <w:t>8.</w:t>
            </w:r>
            <w:r w:rsidRPr="009F1FAE">
              <w:rPr>
                <w:rFonts w:ascii="Times New Roman" w:hAnsi="Times New Roman" w:cs="Times New Roman"/>
                <w:color w:val="000000"/>
                <w:sz w:val="14"/>
                <w:szCs w:val="14"/>
              </w:rPr>
              <w:t xml:space="preserve">              </w:t>
            </w:r>
            <w:r w:rsidRPr="009F1FAE">
              <w:rPr>
                <w:rFonts w:ascii="Arial" w:hAnsi="Arial" w:cs="Arial"/>
                <w:b/>
                <w:bCs/>
                <w:color w:val="000000"/>
                <w:sz w:val="20"/>
                <w:szCs w:val="20"/>
              </w:rPr>
              <w:t>Teacher allows students to prepare and present discussion about the lesson.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94E2A47" w14:textId="77777777" w:rsidR="009F1FAE" w:rsidRPr="009F1FAE" w:rsidRDefault="009F1FAE" w:rsidP="009F1FAE">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6B8B13E" w14:textId="77777777" w:rsidR="009F1FAE" w:rsidRPr="009F1FAE" w:rsidRDefault="009F1FAE" w:rsidP="009F1FAE">
            <w:pPr>
              <w:rPr>
                <w:rFonts w:ascii="Times New Roman" w:eastAsia="Times New Roman" w:hAnsi="Times New Roman" w:cs="Times New Roman"/>
                <w:sz w:val="20"/>
                <w:szCs w:val="20"/>
              </w:rPr>
            </w:pPr>
          </w:p>
        </w:tc>
      </w:tr>
      <w:tr w:rsidR="009F1FAE" w:rsidRPr="009F1FAE" w14:paraId="388A27F2" w14:textId="77777777" w:rsidTr="009F1FAE">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16C3210" w14:textId="77777777" w:rsidR="009F1FAE" w:rsidRPr="009F1FAE" w:rsidRDefault="009F1FAE" w:rsidP="009F1FAE">
            <w:pPr>
              <w:rPr>
                <w:rFonts w:ascii="Times New Roman" w:hAnsi="Times New Roman" w:cs="Times New Roman"/>
              </w:rPr>
            </w:pPr>
            <w:r w:rsidRPr="009F1FAE">
              <w:rPr>
                <w:rFonts w:ascii="Arial" w:hAnsi="Arial" w:cs="Arial"/>
                <w:b/>
                <w:bCs/>
                <w:color w:val="000000"/>
                <w:sz w:val="20"/>
                <w:szCs w:val="20"/>
              </w:rPr>
              <w:t xml:space="preserve">Does the teacher allow a few students to dominate the discussion and questions? </w:t>
            </w:r>
            <w:r w:rsidRPr="009F1FAE">
              <w:rPr>
                <w:rFonts w:ascii="MS Mincho" w:eastAsia="MS Mincho" w:hAnsi="MS Mincho" w:cs="MS Mincho"/>
                <w:b/>
                <w:bCs/>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EC962D5" w14:textId="77777777" w:rsidR="009F1FAE" w:rsidRPr="009F1FAE" w:rsidRDefault="009F1FAE" w:rsidP="009F1FAE">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EE1691C" w14:textId="77777777" w:rsidR="009F1FAE" w:rsidRPr="009F1FAE" w:rsidRDefault="009F1FAE" w:rsidP="009F1FAE">
            <w:pPr>
              <w:rPr>
                <w:rFonts w:ascii="Times New Roman" w:eastAsia="Times New Roman" w:hAnsi="Times New Roman" w:cs="Times New Roman"/>
                <w:sz w:val="20"/>
                <w:szCs w:val="20"/>
              </w:rPr>
            </w:pPr>
          </w:p>
        </w:tc>
      </w:tr>
      <w:tr w:rsidR="009F1FAE" w:rsidRPr="009F1FAE" w14:paraId="2AB8BB80" w14:textId="77777777" w:rsidTr="009F1FAE">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72B4169" w14:textId="77777777" w:rsidR="009F1FAE" w:rsidRPr="009F1FAE" w:rsidRDefault="009F1FAE" w:rsidP="009F1FAE">
            <w:pPr>
              <w:rPr>
                <w:rFonts w:ascii="Times New Roman" w:hAnsi="Times New Roman" w:cs="Times New Roman"/>
              </w:rPr>
            </w:pPr>
            <w:r w:rsidRPr="009F1FAE">
              <w:rPr>
                <w:rFonts w:ascii="Arial" w:hAnsi="Arial" w:cs="Arial"/>
                <w:b/>
                <w:bCs/>
                <w:color w:val="000000"/>
                <w:sz w:val="20"/>
                <w:szCs w:val="20"/>
              </w:rPr>
              <w:t>Students turn to look at the person in the class asking the question or providing the information during the discussion.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1793276" w14:textId="77777777" w:rsidR="009F1FAE" w:rsidRPr="009F1FAE" w:rsidRDefault="009F1FAE" w:rsidP="009F1FAE">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191A01F" w14:textId="77777777" w:rsidR="009F1FAE" w:rsidRPr="009F1FAE" w:rsidRDefault="009F1FAE" w:rsidP="009F1FAE">
            <w:pPr>
              <w:rPr>
                <w:rFonts w:ascii="Times New Roman" w:eastAsia="Times New Roman" w:hAnsi="Times New Roman" w:cs="Times New Roman"/>
                <w:sz w:val="20"/>
                <w:szCs w:val="20"/>
              </w:rPr>
            </w:pPr>
          </w:p>
        </w:tc>
      </w:tr>
      <w:tr w:rsidR="009F1FAE" w:rsidRPr="009F1FAE" w14:paraId="797081C5" w14:textId="77777777" w:rsidTr="009F1FAE">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BFDE91B" w14:textId="77777777" w:rsidR="009F1FAE" w:rsidRPr="009F1FAE" w:rsidRDefault="009F1FAE" w:rsidP="009F1FAE">
            <w:pPr>
              <w:rPr>
                <w:rFonts w:ascii="Times New Roman" w:hAnsi="Times New Roman" w:cs="Times New Roman"/>
              </w:rPr>
            </w:pPr>
            <w:r w:rsidRPr="009F1FAE">
              <w:rPr>
                <w:rFonts w:ascii="Arial" w:hAnsi="Arial" w:cs="Arial"/>
                <w:b/>
                <w:bCs/>
                <w:color w:val="000000"/>
                <w:sz w:val="20"/>
                <w:szCs w:val="20"/>
              </w:rPr>
              <w:t>Students themselves make sure all students participate in the discussion.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6E46EDA" w14:textId="77777777" w:rsidR="009F1FAE" w:rsidRPr="009F1FAE" w:rsidRDefault="009F1FAE" w:rsidP="009F1FAE">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47D63F5" w14:textId="77777777" w:rsidR="009F1FAE" w:rsidRPr="009F1FAE" w:rsidRDefault="009F1FAE" w:rsidP="009F1FAE">
            <w:pPr>
              <w:rPr>
                <w:rFonts w:ascii="Times New Roman" w:eastAsia="Times New Roman" w:hAnsi="Times New Roman" w:cs="Times New Roman"/>
                <w:sz w:val="20"/>
                <w:szCs w:val="20"/>
              </w:rPr>
            </w:pPr>
          </w:p>
        </w:tc>
      </w:tr>
      <w:tr w:rsidR="009F1FAE" w:rsidRPr="009F1FAE" w14:paraId="084042FE" w14:textId="77777777" w:rsidTr="009F1FAE">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C2F659D" w14:textId="77777777" w:rsidR="009F1FAE" w:rsidRPr="009F1FAE" w:rsidRDefault="009F1FAE" w:rsidP="009F1FAE">
            <w:pPr>
              <w:rPr>
                <w:rFonts w:ascii="Times New Roman" w:hAnsi="Times New Roman" w:cs="Times New Roman"/>
              </w:rPr>
            </w:pPr>
            <w:r w:rsidRPr="009F1FAE">
              <w:rPr>
                <w:rFonts w:ascii="Arial" w:hAnsi="Arial" w:cs="Arial"/>
                <w:b/>
                <w:bCs/>
                <w:color w:val="000000"/>
                <w:sz w:val="20"/>
                <w:szCs w:val="20"/>
              </w:rPr>
              <w:t>Teacher integrates writing into the discussion.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15A2C65" w14:textId="77777777" w:rsidR="009F1FAE" w:rsidRPr="009F1FAE" w:rsidRDefault="009F1FAE" w:rsidP="009F1FAE">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B662258" w14:textId="77777777" w:rsidR="009F1FAE" w:rsidRPr="009F1FAE" w:rsidRDefault="009F1FAE" w:rsidP="009F1FAE">
            <w:pPr>
              <w:rPr>
                <w:rFonts w:ascii="Times New Roman" w:eastAsia="Times New Roman" w:hAnsi="Times New Roman" w:cs="Times New Roman"/>
                <w:sz w:val="20"/>
                <w:szCs w:val="20"/>
              </w:rPr>
            </w:pPr>
          </w:p>
        </w:tc>
      </w:tr>
      <w:tr w:rsidR="009F1FAE" w:rsidRPr="009F1FAE" w14:paraId="07B36212" w14:textId="77777777" w:rsidTr="009F1FAE">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456C685" w14:textId="77777777" w:rsidR="009F1FAE" w:rsidRPr="009F1FAE" w:rsidRDefault="009F1FAE" w:rsidP="009F1FAE">
            <w:pPr>
              <w:rPr>
                <w:rFonts w:ascii="Times New Roman" w:hAnsi="Times New Roman" w:cs="Times New Roman"/>
              </w:rPr>
            </w:pPr>
            <w:r w:rsidRPr="009F1FAE">
              <w:rPr>
                <w:rFonts w:ascii="Arial" w:hAnsi="Arial" w:cs="Arial"/>
                <w:color w:val="000000"/>
                <w:sz w:val="20"/>
                <w:szCs w:val="20"/>
              </w:rPr>
              <w:t>2.</w:t>
            </w:r>
            <w:r w:rsidRPr="009F1FAE">
              <w:rPr>
                <w:rFonts w:ascii="Times New Roman" w:hAnsi="Times New Roman" w:cs="Times New Roman"/>
                <w:color w:val="000000"/>
                <w:sz w:val="14"/>
                <w:szCs w:val="14"/>
              </w:rPr>
              <w:t xml:space="preserve">              </w:t>
            </w:r>
            <w:r w:rsidRPr="009F1FAE">
              <w:rPr>
                <w:rFonts w:ascii="Arial" w:hAnsi="Arial" w:cs="Arial"/>
                <w:b/>
                <w:bCs/>
                <w:color w:val="000000"/>
                <w:sz w:val="20"/>
                <w:szCs w:val="20"/>
              </w:rPr>
              <w:t xml:space="preserve">Teacher encourages these types of questions to probe thinking. </w:t>
            </w:r>
            <w:r w:rsidRPr="009F1FAE">
              <w:rPr>
                <w:rFonts w:ascii="MS Mincho" w:eastAsia="MS Mincho" w:hAnsi="MS Mincho" w:cs="MS Mincho"/>
                <w:b/>
                <w:bCs/>
                <w:color w:val="000000"/>
                <w:sz w:val="20"/>
                <w:szCs w:val="20"/>
              </w:rPr>
              <w:t> </w:t>
            </w:r>
          </w:p>
          <w:p w14:paraId="300A914B" w14:textId="77777777" w:rsidR="009F1FAE" w:rsidRPr="009F1FAE" w:rsidRDefault="009F1FAE" w:rsidP="009F1FAE">
            <w:pPr>
              <w:ind w:left="900"/>
              <w:rPr>
                <w:rFonts w:ascii="Times New Roman" w:hAnsi="Times New Roman" w:cs="Times New Roman"/>
              </w:rPr>
            </w:pPr>
            <w:r w:rsidRPr="009F1FAE">
              <w:rPr>
                <w:rFonts w:ascii="Arial" w:hAnsi="Arial" w:cs="Arial"/>
                <w:color w:val="000000"/>
                <w:sz w:val="20"/>
                <w:szCs w:val="20"/>
              </w:rPr>
              <w:t>                   </w:t>
            </w:r>
            <w:r w:rsidRPr="009F1FAE">
              <w:rPr>
                <w:rFonts w:ascii="Arial" w:hAnsi="Arial" w:cs="Arial"/>
                <w:color w:val="000000"/>
                <w:sz w:val="20"/>
                <w:szCs w:val="20"/>
              </w:rPr>
              <w:tab/>
              <w:t>What causes you to say that?</w:t>
            </w:r>
          </w:p>
          <w:p w14:paraId="2074ADD5" w14:textId="77777777" w:rsidR="009F1FAE" w:rsidRPr="009F1FAE" w:rsidRDefault="009F1FAE" w:rsidP="009F1FAE">
            <w:pPr>
              <w:rPr>
                <w:rFonts w:ascii="Times New Roman" w:hAnsi="Times New Roman" w:cs="Times New Roman"/>
              </w:rPr>
            </w:pPr>
            <w:r w:rsidRPr="009F1FAE">
              <w:rPr>
                <w:rFonts w:ascii="Arial" w:hAnsi="Arial" w:cs="Arial"/>
                <w:color w:val="000000"/>
                <w:sz w:val="20"/>
                <w:szCs w:val="20"/>
              </w:rPr>
              <w:t>           </w:t>
            </w:r>
            <w:r w:rsidRPr="009F1FAE">
              <w:rPr>
                <w:rFonts w:ascii="Arial" w:hAnsi="Arial" w:cs="Arial"/>
                <w:color w:val="000000"/>
                <w:sz w:val="20"/>
                <w:szCs w:val="20"/>
              </w:rPr>
              <w:tab/>
              <w:t>Could you explain what you mean?</w:t>
            </w:r>
          </w:p>
          <w:p w14:paraId="373D9813" w14:textId="77777777" w:rsidR="009F1FAE" w:rsidRPr="009F1FAE" w:rsidRDefault="009F1FAE" w:rsidP="009F1FAE">
            <w:pPr>
              <w:rPr>
                <w:rFonts w:ascii="Times New Roman" w:hAnsi="Times New Roman" w:cs="Times New Roman"/>
              </w:rPr>
            </w:pPr>
            <w:r w:rsidRPr="009F1FAE">
              <w:rPr>
                <w:rFonts w:ascii="Arial" w:hAnsi="Arial" w:cs="Arial"/>
                <w:color w:val="000000"/>
                <w:sz w:val="20"/>
                <w:szCs w:val="20"/>
              </w:rPr>
              <w:t>           </w:t>
            </w:r>
            <w:r w:rsidRPr="009F1FAE">
              <w:rPr>
                <w:rFonts w:ascii="Arial" w:hAnsi="Arial" w:cs="Arial"/>
                <w:color w:val="000000"/>
                <w:sz w:val="20"/>
                <w:szCs w:val="20"/>
              </w:rPr>
              <w:tab/>
              <w:t>How does this relate to what we are talking about?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0FFE69F" w14:textId="77777777" w:rsidR="009F1FAE" w:rsidRPr="009F1FAE" w:rsidRDefault="009F1FAE" w:rsidP="009F1FAE">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43F33D0" w14:textId="77777777" w:rsidR="009F1FAE" w:rsidRPr="009F1FAE" w:rsidRDefault="009F1FAE" w:rsidP="009F1FAE">
            <w:pPr>
              <w:rPr>
                <w:rFonts w:ascii="Times New Roman" w:eastAsia="Times New Roman" w:hAnsi="Times New Roman" w:cs="Times New Roman"/>
                <w:sz w:val="20"/>
                <w:szCs w:val="20"/>
              </w:rPr>
            </w:pPr>
          </w:p>
        </w:tc>
      </w:tr>
      <w:tr w:rsidR="009F1FAE" w:rsidRPr="009F1FAE" w14:paraId="2F26571D" w14:textId="77777777" w:rsidTr="009F1FAE">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7C6062A" w14:textId="77777777" w:rsidR="009F1FAE" w:rsidRPr="009F1FAE" w:rsidRDefault="009F1FAE" w:rsidP="009F1FAE">
            <w:pPr>
              <w:rPr>
                <w:rFonts w:ascii="Times New Roman" w:hAnsi="Times New Roman" w:cs="Times New Roman"/>
              </w:rPr>
            </w:pPr>
            <w:r w:rsidRPr="009F1FAE">
              <w:rPr>
                <w:rFonts w:ascii="Arial" w:hAnsi="Arial" w:cs="Arial"/>
                <w:color w:val="000000"/>
                <w:sz w:val="20"/>
                <w:szCs w:val="20"/>
              </w:rPr>
              <w:t>3.</w:t>
            </w:r>
            <w:r w:rsidRPr="009F1FAE">
              <w:rPr>
                <w:rFonts w:ascii="Times New Roman" w:hAnsi="Times New Roman" w:cs="Times New Roman"/>
                <w:color w:val="000000"/>
                <w:sz w:val="14"/>
                <w:szCs w:val="14"/>
              </w:rPr>
              <w:t xml:space="preserve">              </w:t>
            </w:r>
            <w:r w:rsidRPr="009F1FAE">
              <w:rPr>
                <w:rFonts w:ascii="Arial" w:hAnsi="Arial" w:cs="Arial"/>
                <w:b/>
                <w:bCs/>
                <w:color w:val="000000"/>
                <w:sz w:val="20"/>
                <w:szCs w:val="20"/>
              </w:rPr>
              <w:t xml:space="preserve">Teacher encourages these types of questions to probe assumptions. </w:t>
            </w:r>
            <w:r w:rsidRPr="009F1FAE">
              <w:rPr>
                <w:rFonts w:ascii="MS Mincho" w:eastAsia="MS Mincho" w:hAnsi="MS Mincho" w:cs="MS Mincho"/>
                <w:b/>
                <w:bCs/>
                <w:color w:val="000000"/>
                <w:sz w:val="20"/>
                <w:szCs w:val="20"/>
              </w:rPr>
              <w:t> </w:t>
            </w:r>
          </w:p>
          <w:p w14:paraId="52E72085" w14:textId="77777777" w:rsidR="009F1FAE" w:rsidRPr="009F1FAE" w:rsidRDefault="009F1FAE" w:rsidP="009F1FAE">
            <w:pPr>
              <w:rPr>
                <w:rFonts w:ascii="Times New Roman" w:hAnsi="Times New Roman" w:cs="Times New Roman"/>
              </w:rPr>
            </w:pPr>
            <w:r w:rsidRPr="009F1FAE">
              <w:rPr>
                <w:rFonts w:ascii="Arial" w:hAnsi="Arial" w:cs="Arial"/>
                <w:color w:val="000000"/>
                <w:sz w:val="20"/>
                <w:szCs w:val="20"/>
              </w:rPr>
              <w:t>           </w:t>
            </w:r>
            <w:r w:rsidRPr="009F1FAE">
              <w:rPr>
                <w:rFonts w:ascii="Arial" w:hAnsi="Arial" w:cs="Arial"/>
                <w:color w:val="000000"/>
                <w:sz w:val="20"/>
                <w:szCs w:val="20"/>
              </w:rPr>
              <w:tab/>
              <w:t>What must be true for your thinking to be correct?</w:t>
            </w:r>
          </w:p>
          <w:p w14:paraId="07D76F0D" w14:textId="77777777" w:rsidR="009F1FAE" w:rsidRPr="009F1FAE" w:rsidRDefault="009F1FAE" w:rsidP="009F1FAE">
            <w:pPr>
              <w:rPr>
                <w:rFonts w:ascii="Times New Roman" w:hAnsi="Times New Roman" w:cs="Times New Roman"/>
              </w:rPr>
            </w:pPr>
            <w:r w:rsidRPr="009F1FAE">
              <w:rPr>
                <w:rFonts w:ascii="Arial" w:hAnsi="Arial" w:cs="Arial"/>
                <w:color w:val="000000"/>
                <w:sz w:val="20"/>
                <w:szCs w:val="20"/>
              </w:rPr>
              <w:t>           </w:t>
            </w:r>
            <w:r w:rsidRPr="009F1FAE">
              <w:rPr>
                <w:rFonts w:ascii="Arial" w:hAnsi="Arial" w:cs="Arial"/>
                <w:color w:val="000000"/>
                <w:sz w:val="20"/>
                <w:szCs w:val="20"/>
              </w:rPr>
              <w:tab/>
              <w:t>What other assumptions are possible?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ECC0C4D" w14:textId="77777777" w:rsidR="009F1FAE" w:rsidRPr="009F1FAE" w:rsidRDefault="009F1FAE" w:rsidP="009F1FAE">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500EA39" w14:textId="77777777" w:rsidR="009F1FAE" w:rsidRPr="009F1FAE" w:rsidRDefault="009F1FAE" w:rsidP="009F1FAE">
            <w:pPr>
              <w:rPr>
                <w:rFonts w:ascii="Times New Roman" w:eastAsia="Times New Roman" w:hAnsi="Times New Roman" w:cs="Times New Roman"/>
                <w:sz w:val="20"/>
                <w:szCs w:val="20"/>
              </w:rPr>
            </w:pPr>
          </w:p>
        </w:tc>
      </w:tr>
      <w:tr w:rsidR="009F1FAE" w:rsidRPr="009F1FAE" w14:paraId="63C25BF8" w14:textId="77777777" w:rsidTr="009F1FAE">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CE8B52C" w14:textId="77777777" w:rsidR="009F1FAE" w:rsidRPr="009F1FAE" w:rsidRDefault="009F1FAE" w:rsidP="009F1FAE">
            <w:pPr>
              <w:rPr>
                <w:rFonts w:ascii="Times New Roman" w:hAnsi="Times New Roman" w:cs="Times New Roman"/>
              </w:rPr>
            </w:pPr>
            <w:r w:rsidRPr="009F1FAE">
              <w:rPr>
                <w:rFonts w:ascii="Arial" w:hAnsi="Arial" w:cs="Arial"/>
                <w:b/>
                <w:bCs/>
                <w:color w:val="000000"/>
                <w:sz w:val="20"/>
                <w:szCs w:val="20"/>
              </w:rPr>
              <w:t xml:space="preserve">Teacher encourages these types of questions to probe reasoning. </w:t>
            </w:r>
            <w:r w:rsidRPr="009F1FAE">
              <w:rPr>
                <w:rFonts w:ascii="MS Mincho" w:eastAsia="MS Mincho" w:hAnsi="MS Mincho" w:cs="MS Mincho"/>
                <w:b/>
                <w:bCs/>
                <w:color w:val="000000"/>
                <w:sz w:val="20"/>
                <w:szCs w:val="20"/>
              </w:rPr>
              <w:t> </w:t>
            </w:r>
          </w:p>
          <w:p w14:paraId="367B3752" w14:textId="77777777" w:rsidR="009F1FAE" w:rsidRPr="009F1FAE" w:rsidRDefault="009F1FAE" w:rsidP="009F1FAE">
            <w:pPr>
              <w:rPr>
                <w:rFonts w:ascii="Times New Roman" w:hAnsi="Times New Roman" w:cs="Times New Roman"/>
              </w:rPr>
            </w:pPr>
            <w:r w:rsidRPr="009F1FAE">
              <w:rPr>
                <w:rFonts w:ascii="Arial" w:hAnsi="Arial" w:cs="Arial"/>
                <w:color w:val="000000"/>
                <w:sz w:val="20"/>
                <w:szCs w:val="20"/>
              </w:rPr>
              <w:t>                                   </w:t>
            </w:r>
            <w:r w:rsidRPr="009F1FAE">
              <w:rPr>
                <w:rFonts w:ascii="Arial" w:hAnsi="Arial" w:cs="Arial"/>
                <w:color w:val="000000"/>
                <w:sz w:val="20"/>
                <w:szCs w:val="20"/>
              </w:rPr>
              <w:tab/>
              <w:t>Why do you think so?</w:t>
            </w:r>
          </w:p>
          <w:p w14:paraId="300612A4" w14:textId="77777777" w:rsidR="009F1FAE" w:rsidRPr="009F1FAE" w:rsidRDefault="009F1FAE" w:rsidP="009F1FAE">
            <w:pPr>
              <w:rPr>
                <w:rFonts w:ascii="Times New Roman" w:hAnsi="Times New Roman" w:cs="Times New Roman"/>
              </w:rPr>
            </w:pPr>
            <w:r w:rsidRPr="009F1FAE">
              <w:rPr>
                <w:rFonts w:ascii="Arial" w:hAnsi="Arial" w:cs="Arial"/>
                <w:color w:val="000000"/>
                <w:sz w:val="20"/>
                <w:szCs w:val="20"/>
              </w:rPr>
              <w:t>           </w:t>
            </w:r>
            <w:r w:rsidRPr="009F1FAE">
              <w:rPr>
                <w:rFonts w:ascii="Arial" w:hAnsi="Arial" w:cs="Arial"/>
                <w:color w:val="000000"/>
                <w:sz w:val="20"/>
                <w:szCs w:val="20"/>
              </w:rPr>
              <w:tab/>
              <w:t>How do you know this?</w:t>
            </w:r>
          </w:p>
          <w:p w14:paraId="7405ECD9" w14:textId="77777777" w:rsidR="009F1FAE" w:rsidRPr="009F1FAE" w:rsidRDefault="009F1FAE" w:rsidP="009F1FAE">
            <w:pPr>
              <w:rPr>
                <w:rFonts w:ascii="Times New Roman" w:hAnsi="Times New Roman" w:cs="Times New Roman"/>
              </w:rPr>
            </w:pPr>
            <w:r w:rsidRPr="009F1FAE">
              <w:rPr>
                <w:rFonts w:ascii="Arial" w:hAnsi="Arial" w:cs="Arial"/>
                <w:color w:val="000000"/>
                <w:sz w:val="20"/>
                <w:szCs w:val="20"/>
              </w:rPr>
              <w:t>           </w:t>
            </w:r>
            <w:r w:rsidRPr="009F1FAE">
              <w:rPr>
                <w:rFonts w:ascii="Arial" w:hAnsi="Arial" w:cs="Arial"/>
                <w:color w:val="000000"/>
                <w:sz w:val="20"/>
                <w:szCs w:val="20"/>
              </w:rPr>
              <w:tab/>
              <w:t>What facts are there to support what you are saying?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25C47C8" w14:textId="77777777" w:rsidR="009F1FAE" w:rsidRPr="009F1FAE" w:rsidRDefault="009F1FAE" w:rsidP="009F1FAE">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93A7C60" w14:textId="77777777" w:rsidR="009F1FAE" w:rsidRPr="009F1FAE" w:rsidRDefault="009F1FAE" w:rsidP="009F1FAE">
            <w:pPr>
              <w:rPr>
                <w:rFonts w:ascii="Times New Roman" w:eastAsia="Times New Roman" w:hAnsi="Times New Roman" w:cs="Times New Roman"/>
                <w:sz w:val="20"/>
                <w:szCs w:val="20"/>
              </w:rPr>
            </w:pPr>
          </w:p>
        </w:tc>
      </w:tr>
      <w:tr w:rsidR="009F1FAE" w:rsidRPr="009F1FAE" w14:paraId="0290169B" w14:textId="77777777" w:rsidTr="009F1FAE">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24F24EB" w14:textId="77777777" w:rsidR="009F1FAE" w:rsidRPr="009F1FAE" w:rsidRDefault="009F1FAE" w:rsidP="009F1FAE">
            <w:pPr>
              <w:ind w:left="280"/>
              <w:rPr>
                <w:rFonts w:ascii="Times New Roman" w:hAnsi="Times New Roman" w:cs="Times New Roman"/>
              </w:rPr>
            </w:pPr>
            <w:r w:rsidRPr="009F1FAE">
              <w:rPr>
                <w:rFonts w:ascii="Arial" w:hAnsi="Arial" w:cs="Arial"/>
                <w:color w:val="000000"/>
                <w:sz w:val="20"/>
                <w:szCs w:val="20"/>
              </w:rPr>
              <w:t>4.</w:t>
            </w:r>
            <w:r w:rsidRPr="009F1FAE">
              <w:rPr>
                <w:rFonts w:ascii="Times New Roman" w:hAnsi="Times New Roman" w:cs="Times New Roman"/>
                <w:color w:val="000000"/>
                <w:sz w:val="14"/>
                <w:szCs w:val="14"/>
              </w:rPr>
              <w:t xml:space="preserve">             </w:t>
            </w:r>
            <w:r w:rsidRPr="009F1FAE">
              <w:rPr>
                <w:rFonts w:ascii="Arial" w:hAnsi="Arial" w:cs="Arial"/>
                <w:b/>
                <w:bCs/>
                <w:color w:val="000000"/>
                <w:sz w:val="20"/>
                <w:szCs w:val="20"/>
              </w:rPr>
              <w:t xml:space="preserve">Teacher encourages these types of questions to probe perspectives. </w:t>
            </w:r>
            <w:r w:rsidRPr="009F1FAE">
              <w:rPr>
                <w:rFonts w:ascii="MS Mincho" w:eastAsia="MS Mincho" w:hAnsi="MS Mincho" w:cs="MS Mincho"/>
                <w:b/>
                <w:bCs/>
                <w:color w:val="000000"/>
                <w:sz w:val="20"/>
                <w:szCs w:val="20"/>
              </w:rPr>
              <w:t> </w:t>
            </w:r>
          </w:p>
          <w:p w14:paraId="21480D76" w14:textId="77777777" w:rsidR="009F1FAE" w:rsidRPr="009F1FAE" w:rsidRDefault="009F1FAE" w:rsidP="009F1FAE">
            <w:pPr>
              <w:ind w:left="1000" w:hanging="980"/>
              <w:rPr>
                <w:rFonts w:ascii="Times New Roman" w:hAnsi="Times New Roman" w:cs="Times New Roman"/>
              </w:rPr>
            </w:pPr>
            <w:r w:rsidRPr="009F1FAE">
              <w:rPr>
                <w:rFonts w:ascii="Arial" w:hAnsi="Arial" w:cs="Arial"/>
                <w:color w:val="000000"/>
                <w:sz w:val="20"/>
                <w:szCs w:val="20"/>
              </w:rPr>
              <w:t>            </w:t>
            </w:r>
            <w:r w:rsidRPr="009F1FAE">
              <w:rPr>
                <w:rFonts w:ascii="Arial" w:hAnsi="Arial" w:cs="Arial"/>
                <w:color w:val="000000"/>
                <w:sz w:val="20"/>
                <w:szCs w:val="20"/>
              </w:rPr>
              <w:tab/>
              <w:t>What's another way to look at this?</w:t>
            </w:r>
          </w:p>
          <w:p w14:paraId="64392349" w14:textId="77777777" w:rsidR="009F1FAE" w:rsidRPr="009F1FAE" w:rsidRDefault="009F1FAE" w:rsidP="009F1FAE">
            <w:pPr>
              <w:rPr>
                <w:rFonts w:ascii="Times New Roman" w:hAnsi="Times New Roman" w:cs="Times New Roman"/>
              </w:rPr>
            </w:pPr>
            <w:r w:rsidRPr="009F1FAE">
              <w:rPr>
                <w:rFonts w:ascii="Arial" w:hAnsi="Arial" w:cs="Arial"/>
                <w:color w:val="000000"/>
                <w:sz w:val="20"/>
                <w:szCs w:val="20"/>
              </w:rPr>
              <w:t>           </w:t>
            </w:r>
            <w:r w:rsidRPr="009F1FAE">
              <w:rPr>
                <w:rFonts w:ascii="Arial" w:hAnsi="Arial" w:cs="Arial"/>
                <w:color w:val="000000"/>
                <w:sz w:val="20"/>
                <w:szCs w:val="20"/>
              </w:rPr>
              <w:tab/>
              <w:t>Why is this viewpoint stronger than the other one?</w:t>
            </w:r>
          </w:p>
          <w:p w14:paraId="7F0B82EE" w14:textId="77777777" w:rsidR="009F1FAE" w:rsidRPr="009F1FAE" w:rsidRDefault="009F1FAE" w:rsidP="009F1FAE">
            <w:pPr>
              <w:rPr>
                <w:rFonts w:ascii="Times New Roman" w:hAnsi="Times New Roman" w:cs="Times New Roman"/>
              </w:rPr>
            </w:pPr>
            <w:r w:rsidRPr="009F1FAE">
              <w:rPr>
                <w:rFonts w:ascii="Arial" w:hAnsi="Arial" w:cs="Arial"/>
                <w:color w:val="000000"/>
                <w:sz w:val="20"/>
                <w:szCs w:val="20"/>
              </w:rPr>
              <w:t>           </w:t>
            </w:r>
            <w:r w:rsidRPr="009F1FAE">
              <w:rPr>
                <w:rFonts w:ascii="Arial" w:hAnsi="Arial" w:cs="Arial"/>
                <w:color w:val="000000"/>
                <w:sz w:val="20"/>
                <w:szCs w:val="20"/>
              </w:rPr>
              <w:tab/>
              <w:t>What are the strengths and weaknesses of each viewpoint?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7AAD560" w14:textId="77777777" w:rsidR="009F1FAE" w:rsidRPr="009F1FAE" w:rsidRDefault="009F1FAE" w:rsidP="009F1FAE">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FC8B9E2" w14:textId="77777777" w:rsidR="009F1FAE" w:rsidRPr="009F1FAE" w:rsidRDefault="009F1FAE" w:rsidP="009F1FAE">
            <w:pPr>
              <w:rPr>
                <w:rFonts w:ascii="Times New Roman" w:eastAsia="Times New Roman" w:hAnsi="Times New Roman" w:cs="Times New Roman"/>
                <w:sz w:val="20"/>
                <w:szCs w:val="20"/>
              </w:rPr>
            </w:pPr>
          </w:p>
        </w:tc>
      </w:tr>
      <w:tr w:rsidR="009F1FAE" w:rsidRPr="009F1FAE" w14:paraId="12E22A06" w14:textId="77777777" w:rsidTr="009F1FAE">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CBFE364" w14:textId="77777777" w:rsidR="009F1FAE" w:rsidRPr="009F1FAE" w:rsidRDefault="009F1FAE" w:rsidP="009F1FAE">
            <w:pPr>
              <w:rPr>
                <w:rFonts w:ascii="Times New Roman" w:hAnsi="Times New Roman" w:cs="Times New Roman"/>
              </w:rPr>
            </w:pPr>
            <w:r w:rsidRPr="009F1FAE">
              <w:rPr>
                <w:rFonts w:ascii="Arial" w:hAnsi="Arial" w:cs="Arial"/>
                <w:b/>
                <w:bCs/>
                <w:color w:val="000000"/>
                <w:sz w:val="20"/>
                <w:szCs w:val="20"/>
              </w:rPr>
              <w:t xml:space="preserve">Teacher encourages these types of questions to probe implications and consequences. </w:t>
            </w:r>
            <w:r w:rsidRPr="009F1FAE">
              <w:rPr>
                <w:rFonts w:ascii="MS Mincho" w:eastAsia="MS Mincho" w:hAnsi="MS Mincho" w:cs="MS Mincho"/>
                <w:b/>
                <w:bCs/>
                <w:color w:val="000000"/>
                <w:sz w:val="20"/>
                <w:szCs w:val="20"/>
              </w:rPr>
              <w:t> </w:t>
            </w:r>
          </w:p>
          <w:p w14:paraId="18835E2E" w14:textId="77777777" w:rsidR="009F1FAE" w:rsidRPr="009F1FAE" w:rsidRDefault="009F1FAE" w:rsidP="009F1FAE">
            <w:pPr>
              <w:rPr>
                <w:rFonts w:ascii="Times New Roman" w:hAnsi="Times New Roman" w:cs="Times New Roman"/>
              </w:rPr>
            </w:pPr>
            <w:r w:rsidRPr="009F1FAE">
              <w:rPr>
                <w:rFonts w:ascii="Arial" w:hAnsi="Arial" w:cs="Arial"/>
                <w:color w:val="000000"/>
                <w:sz w:val="20"/>
                <w:szCs w:val="20"/>
              </w:rPr>
              <w:t>           </w:t>
            </w:r>
            <w:r w:rsidRPr="009F1FAE">
              <w:rPr>
                <w:rFonts w:ascii="Arial" w:hAnsi="Arial" w:cs="Arial"/>
                <w:color w:val="000000"/>
                <w:sz w:val="20"/>
                <w:szCs w:val="20"/>
              </w:rPr>
              <w:tab/>
              <w:t>What might happen next?</w:t>
            </w:r>
          </w:p>
          <w:p w14:paraId="02C0D605" w14:textId="77777777" w:rsidR="009F1FAE" w:rsidRPr="009F1FAE" w:rsidRDefault="009F1FAE" w:rsidP="009F1FAE">
            <w:pPr>
              <w:rPr>
                <w:rFonts w:ascii="Times New Roman" w:hAnsi="Times New Roman" w:cs="Times New Roman"/>
              </w:rPr>
            </w:pPr>
            <w:r w:rsidRPr="009F1FAE">
              <w:rPr>
                <w:rFonts w:ascii="Arial" w:hAnsi="Arial" w:cs="Arial"/>
                <w:color w:val="000000"/>
                <w:sz w:val="20"/>
                <w:szCs w:val="20"/>
              </w:rPr>
              <w:t>           </w:t>
            </w:r>
            <w:r w:rsidRPr="009F1FAE">
              <w:rPr>
                <w:rFonts w:ascii="Arial" w:hAnsi="Arial" w:cs="Arial"/>
                <w:color w:val="000000"/>
                <w:sz w:val="20"/>
                <w:szCs w:val="20"/>
              </w:rPr>
              <w:tab/>
              <w:t>How does this change what we've already learned?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ADF1FFC" w14:textId="77777777" w:rsidR="009F1FAE" w:rsidRPr="009F1FAE" w:rsidRDefault="009F1FAE" w:rsidP="009F1FAE">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CDAD9CC" w14:textId="77777777" w:rsidR="009F1FAE" w:rsidRPr="009F1FAE" w:rsidRDefault="009F1FAE" w:rsidP="009F1FAE">
            <w:pPr>
              <w:rPr>
                <w:rFonts w:ascii="Times New Roman" w:eastAsia="Times New Roman" w:hAnsi="Times New Roman" w:cs="Times New Roman"/>
                <w:sz w:val="20"/>
                <w:szCs w:val="20"/>
              </w:rPr>
            </w:pPr>
          </w:p>
        </w:tc>
      </w:tr>
      <w:tr w:rsidR="009F1FAE" w:rsidRPr="009F1FAE" w14:paraId="06CBAB2D" w14:textId="77777777" w:rsidTr="009F1FAE">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972E387" w14:textId="77777777" w:rsidR="009F1FAE" w:rsidRPr="009F1FAE" w:rsidRDefault="009F1FAE" w:rsidP="009F1FAE">
            <w:pPr>
              <w:rPr>
                <w:rFonts w:ascii="Times New Roman" w:hAnsi="Times New Roman" w:cs="Times New Roman"/>
              </w:rPr>
            </w:pPr>
            <w:r w:rsidRPr="009F1FAE">
              <w:rPr>
                <w:rFonts w:ascii="Arial" w:hAnsi="Arial" w:cs="Arial"/>
                <w:b/>
                <w:bCs/>
                <w:color w:val="000000"/>
                <w:sz w:val="20"/>
                <w:szCs w:val="20"/>
              </w:rPr>
              <w:t xml:space="preserve">Teacher uses a system to encourage random calling on students such as "popsicle stick," "numbers" </w:t>
            </w:r>
            <w:proofErr w:type="spellStart"/>
            <w:r w:rsidRPr="009F1FAE">
              <w:rPr>
                <w:rFonts w:ascii="Arial" w:hAnsi="Arial" w:cs="Arial"/>
                <w:b/>
                <w:bCs/>
                <w:color w:val="000000"/>
                <w:sz w:val="20"/>
                <w:szCs w:val="20"/>
              </w:rPr>
              <w:t>etc</w:t>
            </w:r>
            <w:proofErr w:type="spellEnd"/>
            <w:r w:rsidRPr="009F1FAE">
              <w:rPr>
                <w:rFonts w:ascii="Arial" w:hAnsi="Arial" w:cs="Arial"/>
                <w:b/>
                <w:bCs/>
                <w:color w:val="000000"/>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78F6020" w14:textId="77777777" w:rsidR="009F1FAE" w:rsidRPr="009F1FAE" w:rsidRDefault="009F1FAE" w:rsidP="009F1FAE">
            <w:pPr>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2677A4C" w14:textId="77777777" w:rsidR="009F1FAE" w:rsidRPr="009F1FAE" w:rsidRDefault="009F1FAE" w:rsidP="009F1FAE">
            <w:pPr>
              <w:rPr>
                <w:rFonts w:ascii="Times New Roman" w:eastAsia="Times New Roman" w:hAnsi="Times New Roman" w:cs="Times New Roman"/>
                <w:sz w:val="20"/>
                <w:szCs w:val="20"/>
              </w:rPr>
            </w:pPr>
          </w:p>
        </w:tc>
      </w:tr>
    </w:tbl>
    <w:p w14:paraId="4E7290AC" w14:textId="77777777" w:rsidR="009F1FAE" w:rsidRPr="009F1FAE" w:rsidRDefault="009F1FAE" w:rsidP="009F1FAE">
      <w:pPr>
        <w:rPr>
          <w:rFonts w:ascii="Times New Roman" w:hAnsi="Times New Roman" w:cs="Times New Roman"/>
        </w:rPr>
      </w:pPr>
      <w:r w:rsidRPr="009F1FAE">
        <w:rPr>
          <w:rFonts w:ascii="MS Mincho" w:eastAsia="MS Mincho" w:hAnsi="MS Mincho" w:cs="MS Mincho"/>
          <w:b/>
          <w:bCs/>
          <w:color w:val="000000"/>
          <w:sz w:val="20"/>
          <w:szCs w:val="20"/>
        </w:rPr>
        <w:t> </w:t>
      </w:r>
    </w:p>
    <w:p w14:paraId="1C250096" w14:textId="77777777" w:rsidR="009F1FAE" w:rsidRPr="009F1FAE" w:rsidRDefault="009F1FAE" w:rsidP="009F1FAE">
      <w:pPr>
        <w:rPr>
          <w:rFonts w:ascii="Times New Roman" w:eastAsia="Times New Roman" w:hAnsi="Times New Roman" w:cs="Times New Roman"/>
        </w:rPr>
      </w:pPr>
    </w:p>
    <w:p w14:paraId="529435C2" w14:textId="77777777" w:rsidR="00AC0394" w:rsidRDefault="00AC0394"/>
    <w:sectPr w:rsidR="00AC0394" w:rsidSect="00E12E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FAE"/>
    <w:rsid w:val="009F1FAE"/>
    <w:rsid w:val="00AC0394"/>
    <w:rsid w:val="00E12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09385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1FAE"/>
    <w:pPr>
      <w:spacing w:before="100" w:beforeAutospacing="1" w:after="100" w:afterAutospacing="1"/>
    </w:pPr>
    <w:rPr>
      <w:rFonts w:ascii="Times New Roman" w:hAnsi="Times New Roman" w:cs="Times New Roman"/>
    </w:rPr>
  </w:style>
  <w:style w:type="character" w:customStyle="1" w:styleId="apple-tab-span">
    <w:name w:val="apple-tab-span"/>
    <w:basedOn w:val="DefaultParagraphFont"/>
    <w:rsid w:val="009F1FAE"/>
  </w:style>
  <w:style w:type="character" w:styleId="Hyperlink">
    <w:name w:val="Hyperlink"/>
    <w:basedOn w:val="DefaultParagraphFont"/>
    <w:uiPriority w:val="99"/>
    <w:semiHidden/>
    <w:unhideWhenUsed/>
    <w:rsid w:val="009F1F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111793">
      <w:bodyDiv w:val="1"/>
      <w:marLeft w:val="0"/>
      <w:marRight w:val="0"/>
      <w:marTop w:val="0"/>
      <w:marBottom w:val="0"/>
      <w:divBdr>
        <w:top w:val="none" w:sz="0" w:space="0" w:color="auto"/>
        <w:left w:val="none" w:sz="0" w:space="0" w:color="auto"/>
        <w:bottom w:val="none" w:sz="0" w:space="0" w:color="auto"/>
        <w:right w:val="none" w:sz="0" w:space="0" w:color="auto"/>
      </w:divBdr>
      <w:divsChild>
        <w:div w:id="1853377759">
          <w:marLeft w:val="0"/>
          <w:marRight w:val="0"/>
          <w:marTop w:val="0"/>
          <w:marBottom w:val="0"/>
          <w:divBdr>
            <w:top w:val="none" w:sz="0" w:space="0" w:color="auto"/>
            <w:left w:val="none" w:sz="0" w:space="0" w:color="auto"/>
            <w:bottom w:val="none" w:sz="0" w:space="0" w:color="auto"/>
            <w:right w:val="none" w:sz="0" w:space="0" w:color="auto"/>
          </w:divBdr>
        </w:div>
        <w:div w:id="1777408947">
          <w:marLeft w:val="0"/>
          <w:marRight w:val="0"/>
          <w:marTop w:val="0"/>
          <w:marBottom w:val="0"/>
          <w:divBdr>
            <w:top w:val="none" w:sz="0" w:space="0" w:color="auto"/>
            <w:left w:val="none" w:sz="0" w:space="0" w:color="auto"/>
            <w:bottom w:val="none" w:sz="0" w:space="0" w:color="auto"/>
            <w:right w:val="none" w:sz="0" w:space="0" w:color="auto"/>
          </w:divBdr>
        </w:div>
        <w:div w:id="1490749508">
          <w:marLeft w:val="0"/>
          <w:marRight w:val="0"/>
          <w:marTop w:val="0"/>
          <w:marBottom w:val="0"/>
          <w:divBdr>
            <w:top w:val="none" w:sz="0" w:space="0" w:color="auto"/>
            <w:left w:val="none" w:sz="0" w:space="0" w:color="auto"/>
            <w:bottom w:val="none" w:sz="0" w:space="0" w:color="auto"/>
            <w:right w:val="none" w:sz="0" w:space="0" w:color="auto"/>
          </w:divBdr>
        </w:div>
        <w:div w:id="454833402">
          <w:marLeft w:val="0"/>
          <w:marRight w:val="0"/>
          <w:marTop w:val="0"/>
          <w:marBottom w:val="0"/>
          <w:divBdr>
            <w:top w:val="none" w:sz="0" w:space="0" w:color="auto"/>
            <w:left w:val="none" w:sz="0" w:space="0" w:color="auto"/>
            <w:bottom w:val="none" w:sz="0" w:space="0" w:color="auto"/>
            <w:right w:val="none" w:sz="0" w:space="0" w:color="auto"/>
          </w:divBdr>
        </w:div>
        <w:div w:id="52182442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clemson.edu/assessment/assessmentpractices/referencematerials/documents/Blooms%20Taxonomy%20Action%20Verbs.pdf"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688</Words>
  <Characters>3923</Characters>
  <Application>Microsoft Macintosh Word</Application>
  <DocSecurity>0</DocSecurity>
  <Lines>32</Lines>
  <Paragraphs>9</Paragraphs>
  <ScaleCrop>false</ScaleCrop>
  <LinksUpToDate>false</LinksUpToDate>
  <CharactersWithSpaces>4602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Voltz</dc:creator>
  <cp:keywords/>
  <dc:description/>
  <cp:lastModifiedBy>Richard Voltz</cp:lastModifiedBy>
  <cp:revision>1</cp:revision>
  <dcterms:created xsi:type="dcterms:W3CDTF">2016-10-05T22:17:00Z</dcterms:created>
  <dcterms:modified xsi:type="dcterms:W3CDTF">2016-10-05T22:17:00Z</dcterms:modified>
</cp:coreProperties>
</file>